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CB" w:rsidRPr="009E5C8D" w:rsidRDefault="005563CB" w:rsidP="009E5C8D">
      <w:pPr>
        <w:pStyle w:val="Antet"/>
        <w:pBdr>
          <w:bottom w:val="single" w:sz="4" w:space="8" w:color="5B9BD5"/>
        </w:pBdr>
        <w:spacing w:line="276" w:lineRule="auto"/>
        <w:jc w:val="center"/>
        <w:rPr>
          <w:rFonts w:ascii="Times New Roman" w:hAnsi="Times New Roman" w:cs="Times New Roman"/>
          <w:b/>
          <w:sz w:val="24"/>
          <w:szCs w:val="24"/>
        </w:rPr>
      </w:pPr>
      <w:r w:rsidRPr="009E5C8D">
        <w:rPr>
          <w:rFonts w:ascii="Times New Roman" w:hAnsi="Times New Roman" w:cs="Times New Roman"/>
          <w:b/>
          <w:sz w:val="24"/>
          <w:szCs w:val="24"/>
        </w:rPr>
        <w:t>COMUNA GÂRCENI</w:t>
      </w:r>
    </w:p>
    <w:p w:rsidR="005563CB" w:rsidRPr="009E5C8D" w:rsidRDefault="005563CB" w:rsidP="009E5C8D">
      <w:pPr>
        <w:pStyle w:val="Antet"/>
        <w:pBdr>
          <w:bottom w:val="single" w:sz="4" w:space="8" w:color="5B9BD5"/>
        </w:pBdr>
        <w:spacing w:line="276" w:lineRule="auto"/>
        <w:jc w:val="center"/>
        <w:rPr>
          <w:rFonts w:ascii="Times New Roman" w:hAnsi="Times New Roman" w:cs="Times New Roman"/>
          <w:b/>
          <w:sz w:val="24"/>
          <w:szCs w:val="24"/>
        </w:rPr>
      </w:pPr>
      <w:r w:rsidRPr="009E5C8D">
        <w:rPr>
          <w:rFonts w:ascii="Times New Roman" w:hAnsi="Times New Roman" w:cs="Times New Roman"/>
          <w:b/>
          <w:sz w:val="24"/>
          <w:szCs w:val="24"/>
        </w:rPr>
        <w:t>Localitatea Gârceni, comuna Gârceni, judeţul Vaslui</w:t>
      </w:r>
    </w:p>
    <w:p w:rsidR="005563CB" w:rsidRPr="009E5C8D" w:rsidRDefault="005563CB" w:rsidP="009E5C8D">
      <w:pPr>
        <w:pStyle w:val="Antet"/>
        <w:pBdr>
          <w:bottom w:val="single" w:sz="4" w:space="8" w:color="5B9BD5"/>
        </w:pBdr>
        <w:spacing w:line="276" w:lineRule="auto"/>
        <w:jc w:val="center"/>
        <w:rPr>
          <w:rFonts w:ascii="Times New Roman" w:hAnsi="Times New Roman" w:cs="Times New Roman"/>
          <w:b/>
          <w:sz w:val="24"/>
          <w:szCs w:val="24"/>
        </w:rPr>
      </w:pPr>
      <w:r w:rsidRPr="009E5C8D">
        <w:rPr>
          <w:rFonts w:ascii="Times New Roman" w:hAnsi="Times New Roman" w:cs="Times New Roman"/>
          <w:b/>
          <w:sz w:val="24"/>
          <w:szCs w:val="24"/>
        </w:rPr>
        <w:t>Tel.: +40 235347273, Fax: +40 235347273</w:t>
      </w:r>
    </w:p>
    <w:p w:rsidR="005563CB" w:rsidRPr="009E5C8D" w:rsidRDefault="005563CB" w:rsidP="009E5C8D">
      <w:pPr>
        <w:pStyle w:val="Antet"/>
        <w:spacing w:line="276" w:lineRule="auto"/>
        <w:jc w:val="center"/>
        <w:rPr>
          <w:rFonts w:ascii="Times New Roman" w:hAnsi="Times New Roman" w:cs="Times New Roman"/>
          <w:sz w:val="24"/>
          <w:szCs w:val="24"/>
        </w:rPr>
      </w:pPr>
      <w:r w:rsidRPr="009E5C8D">
        <w:rPr>
          <w:rFonts w:ascii="Times New Roman" w:hAnsi="Times New Roman" w:cs="Times New Roman"/>
          <w:b/>
          <w:sz w:val="24"/>
          <w:szCs w:val="24"/>
        </w:rPr>
        <w:t xml:space="preserve">E-mail: </w:t>
      </w:r>
      <w:hyperlink r:id="rId8" w:history="1">
        <w:r w:rsidRPr="009E5C8D">
          <w:rPr>
            <w:rStyle w:val="Hyperlink"/>
            <w:rFonts w:ascii="Times New Roman" w:hAnsi="Times New Roman" w:cs="Times New Roman"/>
            <w:color w:val="auto"/>
            <w:sz w:val="24"/>
            <w:szCs w:val="24"/>
          </w:rPr>
          <w:t>primariagirceni@gmail.com</w:t>
        </w:r>
      </w:hyperlink>
    </w:p>
    <w:p w:rsidR="006221D9" w:rsidRPr="009E5C8D" w:rsidRDefault="006221D9" w:rsidP="009E5C8D">
      <w:pPr>
        <w:spacing w:after="0"/>
        <w:rPr>
          <w:rFonts w:ascii="Times New Roman" w:hAnsi="Times New Roman" w:cs="Times New Roman"/>
          <w:sz w:val="24"/>
          <w:szCs w:val="24"/>
        </w:rPr>
      </w:pPr>
    </w:p>
    <w:p w:rsidR="006221D9" w:rsidRPr="009E5C8D" w:rsidRDefault="005563CB" w:rsidP="009E5C8D">
      <w:pPr>
        <w:spacing w:after="0"/>
        <w:ind w:left="4"/>
        <w:jc w:val="both"/>
        <w:rPr>
          <w:rFonts w:ascii="Times New Roman" w:hAnsi="Times New Roman" w:cs="Times New Roman"/>
          <w:sz w:val="24"/>
          <w:szCs w:val="24"/>
        </w:rPr>
      </w:pPr>
      <w:r w:rsidRPr="009E5C8D">
        <w:rPr>
          <w:rFonts w:ascii="Times New Roman" w:hAnsi="Times New Roman" w:cs="Times New Roman"/>
          <w:b/>
          <w:bCs/>
          <w:color w:val="000000" w:themeColor="text1"/>
          <w:sz w:val="24"/>
          <w:szCs w:val="24"/>
        </w:rPr>
        <w:t xml:space="preserve">Nr. de </w:t>
      </w:r>
      <w:proofErr w:type="spellStart"/>
      <w:r w:rsidRPr="009E5C8D">
        <w:rPr>
          <w:rFonts w:ascii="Times New Roman" w:hAnsi="Times New Roman" w:cs="Times New Roman"/>
          <w:b/>
          <w:bCs/>
          <w:color w:val="000000" w:themeColor="text1"/>
          <w:sz w:val="24"/>
          <w:szCs w:val="24"/>
        </w:rPr>
        <w:t>înreg</w:t>
      </w:r>
      <w:proofErr w:type="spellEnd"/>
      <w:r w:rsidRPr="009E5C8D">
        <w:rPr>
          <w:rFonts w:ascii="Times New Roman" w:hAnsi="Times New Roman" w:cs="Times New Roman"/>
          <w:b/>
          <w:bCs/>
          <w:color w:val="000000" w:themeColor="text1"/>
          <w:sz w:val="24"/>
          <w:szCs w:val="24"/>
        </w:rPr>
        <w:t xml:space="preserve">. Autoritate Contractantă: _______/________          </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ED451E" w:rsidP="009E5C8D">
      <w:pPr>
        <w:spacing w:after="0"/>
        <w:ind w:left="4" w:firstLine="716"/>
        <w:jc w:val="both"/>
        <w:rPr>
          <w:rFonts w:ascii="Times New Roman" w:hAnsi="Times New Roman" w:cs="Times New Roman"/>
          <w:sz w:val="24"/>
          <w:szCs w:val="24"/>
        </w:rPr>
      </w:pPr>
      <w:r w:rsidRPr="009E5C8D">
        <w:rPr>
          <w:rFonts w:ascii="Times New Roman" w:hAnsi="Times New Roman" w:cs="Times New Roman"/>
          <w:sz w:val="24"/>
          <w:szCs w:val="24"/>
        </w:rPr>
        <w:t>Î</w:t>
      </w:r>
      <w:r w:rsidR="006221D9" w:rsidRPr="009E5C8D">
        <w:rPr>
          <w:rFonts w:ascii="Times New Roman" w:hAnsi="Times New Roman" w:cs="Times New Roman"/>
          <w:sz w:val="24"/>
          <w:szCs w:val="24"/>
        </w:rPr>
        <w:t xml:space="preserve">n temeiul Legii 98/2016 privind </w:t>
      </w:r>
      <w:r w:rsidRPr="009E5C8D">
        <w:rPr>
          <w:rFonts w:ascii="Times New Roman" w:hAnsi="Times New Roman" w:cs="Times New Roman"/>
          <w:sz w:val="24"/>
          <w:szCs w:val="24"/>
        </w:rPr>
        <w:t xml:space="preserve">achizițiile publice și a HCL Gârceni nr. 46 din 21.12.2021 </w:t>
      </w:r>
      <w:r w:rsidR="006221D9" w:rsidRPr="009E5C8D">
        <w:rPr>
          <w:rFonts w:ascii="Times New Roman" w:hAnsi="Times New Roman" w:cs="Times New Roman"/>
          <w:sz w:val="24"/>
          <w:szCs w:val="24"/>
        </w:rPr>
        <w:t xml:space="preserve">privind   aprobarea Normei Interne a Comunei </w:t>
      </w:r>
      <w:r w:rsidRPr="009E5C8D">
        <w:rPr>
          <w:rFonts w:ascii="Times New Roman" w:hAnsi="Times New Roman" w:cs="Times New Roman"/>
          <w:sz w:val="24"/>
          <w:szCs w:val="24"/>
        </w:rPr>
        <w:t>Gârceni,</w:t>
      </w:r>
      <w:r w:rsidR="006221D9" w:rsidRPr="009E5C8D">
        <w:rPr>
          <w:rFonts w:ascii="Times New Roman" w:hAnsi="Times New Roman" w:cs="Times New Roman"/>
          <w:sz w:val="24"/>
          <w:szCs w:val="24"/>
        </w:rPr>
        <w:t xml:space="preserve"> jud. Vaslu</w:t>
      </w:r>
      <w:r w:rsidRPr="009E5C8D">
        <w:rPr>
          <w:rFonts w:ascii="Times New Roman" w:hAnsi="Times New Roman" w:cs="Times New Roman"/>
          <w:sz w:val="24"/>
          <w:szCs w:val="24"/>
        </w:rPr>
        <w:t>i privind procedura simplificată</w:t>
      </w:r>
      <w:r w:rsidR="006221D9" w:rsidRPr="009E5C8D">
        <w:rPr>
          <w:rFonts w:ascii="Times New Roman" w:hAnsi="Times New Roman" w:cs="Times New Roman"/>
          <w:sz w:val="24"/>
          <w:szCs w:val="24"/>
        </w:rPr>
        <w:t xml:space="preserve"> proprie pentru atribuirea contractelor de achiziţie publică/acorduri-cadru ce au ca obiect servicii sociale şi alte servicii specifice a căror valoare estimată este mai mică decât pragurile corespunzătoare prevăzute la art. 7 alin. (1) lit. d) din Legea nr. 98/2016 privind achizițiile publice</w:t>
      </w:r>
      <w:r w:rsidRPr="009E5C8D">
        <w:rPr>
          <w:rFonts w:ascii="Times New Roman" w:hAnsi="Times New Roman" w:cs="Times New Roman"/>
          <w:sz w:val="24"/>
          <w:szCs w:val="24"/>
        </w:rPr>
        <w:t>.</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center"/>
        <w:rPr>
          <w:rFonts w:ascii="Times New Roman" w:hAnsi="Times New Roman" w:cs="Times New Roman"/>
          <w:b/>
          <w:sz w:val="24"/>
          <w:szCs w:val="24"/>
        </w:rPr>
      </w:pPr>
      <w:r w:rsidRPr="009E5C8D">
        <w:rPr>
          <w:rFonts w:ascii="Times New Roman" w:hAnsi="Times New Roman" w:cs="Times New Roman"/>
          <w:b/>
          <w:sz w:val="24"/>
          <w:szCs w:val="24"/>
        </w:rPr>
        <w:t>Contract de servicii</w:t>
      </w:r>
    </w:p>
    <w:p w:rsidR="005563CB" w:rsidRPr="009E5C8D" w:rsidRDefault="005563CB" w:rsidP="009E5C8D">
      <w:pPr>
        <w:snapToGrid w:val="0"/>
        <w:spacing w:after="0"/>
        <w:ind w:left="283" w:right="283"/>
        <w:jc w:val="center"/>
        <w:rPr>
          <w:rFonts w:ascii="Times New Roman" w:hAnsi="Times New Roman" w:cs="Times New Roman"/>
          <w:i/>
          <w:sz w:val="24"/>
          <w:szCs w:val="24"/>
        </w:rPr>
      </w:pPr>
      <w:r w:rsidRPr="009E5C8D">
        <w:rPr>
          <w:rFonts w:ascii="Times New Roman" w:hAnsi="Times New Roman" w:cs="Times New Roman"/>
          <w:sz w:val="24"/>
          <w:szCs w:val="24"/>
        </w:rPr>
        <w:t>Privind ”</w:t>
      </w:r>
      <w:r w:rsidRPr="009E5C8D">
        <w:rPr>
          <w:rFonts w:ascii="Times New Roman" w:hAnsi="Times New Roman" w:cs="Times New Roman"/>
          <w:i/>
          <w:sz w:val="24"/>
          <w:szCs w:val="24"/>
        </w:rPr>
        <w:t xml:space="preserve">Achiziția publică a unui contract de servicii având ca obiect: </w:t>
      </w:r>
      <w:r w:rsidRPr="009E5C8D">
        <w:rPr>
          <w:rFonts w:ascii="Times New Roman" w:hAnsi="Times New Roman" w:cs="Times New Roman"/>
          <w:b/>
          <w:i/>
          <w:sz w:val="24"/>
          <w:szCs w:val="24"/>
        </w:rPr>
        <w:t>Hrană pentru beneficiari, în cadrul proiectului ”Gârceni: Eu decid!””</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pStyle w:val="Listparagraf"/>
        <w:numPr>
          <w:ilvl w:val="0"/>
          <w:numId w:val="4"/>
        </w:numPr>
        <w:spacing w:after="0"/>
        <w:jc w:val="both"/>
        <w:rPr>
          <w:rFonts w:ascii="Times New Roman" w:hAnsi="Times New Roman" w:cs="Times New Roman"/>
          <w:b/>
          <w:sz w:val="24"/>
          <w:szCs w:val="24"/>
        </w:rPr>
      </w:pPr>
      <w:r w:rsidRPr="009E5C8D">
        <w:rPr>
          <w:rFonts w:ascii="Times New Roman" w:hAnsi="Times New Roman" w:cs="Times New Roman"/>
          <w:b/>
          <w:sz w:val="24"/>
          <w:szCs w:val="24"/>
        </w:rPr>
        <w:t>Părţile contractante</w:t>
      </w:r>
    </w:p>
    <w:p w:rsidR="006221D9" w:rsidRPr="009E5C8D" w:rsidRDefault="006221D9" w:rsidP="009E5C8D">
      <w:pPr>
        <w:spacing w:after="0"/>
        <w:ind w:left="4"/>
        <w:jc w:val="both"/>
        <w:rPr>
          <w:rFonts w:ascii="Times New Roman" w:hAnsi="Times New Roman" w:cs="Times New Roman"/>
          <w:sz w:val="24"/>
          <w:szCs w:val="24"/>
        </w:rPr>
      </w:pPr>
    </w:p>
    <w:p w:rsidR="00335AB4" w:rsidRPr="009E5C8D" w:rsidRDefault="00335AB4" w:rsidP="009E5C8D">
      <w:pPr>
        <w:overflowPunct w:val="0"/>
        <w:autoSpaceDE w:val="0"/>
        <w:autoSpaceDN w:val="0"/>
        <w:adjustRightInd w:val="0"/>
        <w:spacing w:after="0"/>
        <w:jc w:val="both"/>
        <w:textAlignment w:val="baseline"/>
        <w:rPr>
          <w:rFonts w:ascii="Times New Roman" w:hAnsi="Times New Roman" w:cs="Times New Roman"/>
          <w:bCs/>
          <w:sz w:val="24"/>
          <w:szCs w:val="24"/>
        </w:rPr>
      </w:pPr>
      <w:r w:rsidRPr="009E5C8D">
        <w:rPr>
          <w:rFonts w:ascii="Times New Roman" w:hAnsi="Times New Roman" w:cs="Times New Roman"/>
          <w:b/>
          <w:bCs/>
          <w:sz w:val="24"/>
          <w:szCs w:val="24"/>
        </w:rPr>
        <w:t xml:space="preserve">COMUNA GÂRCENI, </w:t>
      </w:r>
      <w:r w:rsidRPr="009E5C8D">
        <w:rPr>
          <w:rFonts w:ascii="Times New Roman" w:hAnsi="Times New Roman" w:cs="Times New Roman"/>
          <w:bCs/>
          <w:sz w:val="24"/>
          <w:szCs w:val="24"/>
        </w:rPr>
        <w:t>adresă:</w:t>
      </w:r>
      <w:r w:rsidRPr="009E5C8D">
        <w:rPr>
          <w:rFonts w:ascii="Times New Roman" w:hAnsi="Times New Roman" w:cs="Times New Roman"/>
          <w:b/>
          <w:bCs/>
          <w:sz w:val="24"/>
          <w:szCs w:val="24"/>
        </w:rPr>
        <w:t xml:space="preserve"> comuna GÂRCENI, </w:t>
      </w:r>
      <w:proofErr w:type="spellStart"/>
      <w:r w:rsidRPr="009E5C8D">
        <w:rPr>
          <w:rFonts w:ascii="Times New Roman" w:hAnsi="Times New Roman" w:cs="Times New Roman"/>
          <w:bCs/>
          <w:sz w:val="24"/>
          <w:szCs w:val="24"/>
        </w:rPr>
        <w:t>judetul</w:t>
      </w:r>
      <w:proofErr w:type="spellEnd"/>
      <w:r w:rsidRPr="009E5C8D">
        <w:rPr>
          <w:rFonts w:ascii="Times New Roman" w:hAnsi="Times New Roman" w:cs="Times New Roman"/>
          <w:b/>
          <w:bCs/>
          <w:sz w:val="24"/>
          <w:szCs w:val="24"/>
        </w:rPr>
        <w:t xml:space="preserve"> VASLUI, </w:t>
      </w:r>
      <w:r w:rsidRPr="009E5C8D">
        <w:rPr>
          <w:rFonts w:ascii="Times New Roman" w:hAnsi="Times New Roman" w:cs="Times New Roman"/>
          <w:bCs/>
          <w:sz w:val="24"/>
          <w:szCs w:val="24"/>
        </w:rPr>
        <w:t>tel.</w:t>
      </w:r>
      <w:r w:rsidRPr="009E5C8D">
        <w:rPr>
          <w:rFonts w:ascii="Times New Roman" w:hAnsi="Times New Roman" w:cs="Times New Roman"/>
          <w:b/>
          <w:bCs/>
          <w:sz w:val="24"/>
          <w:szCs w:val="24"/>
        </w:rPr>
        <w:t xml:space="preserve"> </w:t>
      </w:r>
      <w:r w:rsidRPr="009E5C8D">
        <w:rPr>
          <w:rStyle w:val="u-displayfieldfield"/>
          <w:rFonts w:ascii="Times New Roman" w:eastAsiaTheme="majorEastAsia" w:hAnsi="Times New Roman" w:cs="Times New Roman"/>
          <w:b/>
          <w:bCs/>
          <w:sz w:val="24"/>
          <w:szCs w:val="24"/>
        </w:rPr>
        <w:t>+40 0235347273</w:t>
      </w:r>
      <w:r w:rsidRPr="009E5C8D">
        <w:rPr>
          <w:rFonts w:ascii="Times New Roman" w:hAnsi="Times New Roman" w:cs="Times New Roman"/>
          <w:b/>
          <w:bCs/>
          <w:sz w:val="24"/>
          <w:szCs w:val="24"/>
        </w:rPr>
        <w:t xml:space="preserve">,     e-mail </w:t>
      </w:r>
      <w:hyperlink r:id="rId9" w:history="1">
        <w:r w:rsidRPr="009E5C8D">
          <w:rPr>
            <w:rStyle w:val="Hyperlink"/>
            <w:rFonts w:ascii="Times New Roman" w:hAnsi="Times New Roman" w:cs="Times New Roman"/>
            <w:b/>
            <w:bCs/>
            <w:sz w:val="24"/>
            <w:szCs w:val="24"/>
          </w:rPr>
          <w:t>primariagirceni@gmail.com</w:t>
        </w:r>
      </w:hyperlink>
      <w:r w:rsidRPr="009E5C8D">
        <w:rPr>
          <w:rFonts w:ascii="Times New Roman" w:hAnsi="Times New Roman" w:cs="Times New Roman"/>
          <w:b/>
          <w:bCs/>
          <w:sz w:val="24"/>
          <w:szCs w:val="24"/>
        </w:rPr>
        <w:t xml:space="preserve">, </w:t>
      </w:r>
      <w:r w:rsidRPr="009E5C8D">
        <w:rPr>
          <w:rFonts w:ascii="Times New Roman" w:hAnsi="Times New Roman" w:cs="Times New Roman"/>
          <w:bCs/>
          <w:sz w:val="24"/>
          <w:szCs w:val="24"/>
        </w:rPr>
        <w:t xml:space="preserve">cod fiscal </w:t>
      </w:r>
      <w:r w:rsidRPr="009E5C8D">
        <w:rPr>
          <w:rStyle w:val="u-displayfieldfield"/>
          <w:rFonts w:ascii="Times New Roman" w:eastAsiaTheme="majorEastAsia" w:hAnsi="Times New Roman" w:cs="Times New Roman"/>
          <w:b/>
          <w:bCs/>
          <w:sz w:val="24"/>
          <w:szCs w:val="24"/>
        </w:rPr>
        <w:t>4359652</w:t>
      </w:r>
      <w:r w:rsidRPr="009E5C8D">
        <w:rPr>
          <w:rFonts w:ascii="Times New Roman" w:hAnsi="Times New Roman" w:cs="Times New Roman"/>
          <w:b/>
          <w:bCs/>
          <w:sz w:val="24"/>
          <w:szCs w:val="24"/>
        </w:rPr>
        <w:t xml:space="preserve">, </w:t>
      </w:r>
      <w:r w:rsidRPr="009E5C8D">
        <w:rPr>
          <w:rFonts w:ascii="Times New Roman" w:hAnsi="Times New Roman" w:cs="Times New Roman"/>
          <w:bCs/>
          <w:sz w:val="24"/>
          <w:szCs w:val="24"/>
        </w:rPr>
        <w:t xml:space="preserve">cont trezorerie </w:t>
      </w:r>
      <w:r w:rsidRPr="009E5C8D">
        <w:rPr>
          <w:rFonts w:ascii="Times New Roman" w:hAnsi="Times New Roman" w:cs="Times New Roman"/>
          <w:b/>
          <w:bCs/>
          <w:sz w:val="24"/>
          <w:szCs w:val="24"/>
        </w:rPr>
        <w:t xml:space="preserve">_____________________________________, </w:t>
      </w:r>
      <w:r w:rsidRPr="009E5C8D">
        <w:rPr>
          <w:rFonts w:ascii="Times New Roman" w:hAnsi="Times New Roman" w:cs="Times New Roman"/>
          <w:bCs/>
          <w:sz w:val="24"/>
          <w:szCs w:val="24"/>
        </w:rPr>
        <w:t xml:space="preserve">deschis la </w:t>
      </w:r>
      <w:r w:rsidRPr="009E5C8D">
        <w:rPr>
          <w:rFonts w:ascii="Times New Roman" w:hAnsi="Times New Roman" w:cs="Times New Roman"/>
          <w:b/>
          <w:bCs/>
          <w:sz w:val="24"/>
          <w:szCs w:val="24"/>
        </w:rPr>
        <w:t xml:space="preserve">Trezoreria Municipiului Vaslui, </w:t>
      </w:r>
      <w:r w:rsidRPr="009E5C8D">
        <w:rPr>
          <w:rFonts w:ascii="Times New Roman" w:hAnsi="Times New Roman" w:cs="Times New Roman"/>
          <w:bCs/>
          <w:sz w:val="24"/>
          <w:szCs w:val="24"/>
        </w:rPr>
        <w:t xml:space="preserve">reprezentată de </w:t>
      </w:r>
      <w:r w:rsidRPr="009E5C8D">
        <w:rPr>
          <w:rFonts w:ascii="Times New Roman" w:hAnsi="Times New Roman" w:cs="Times New Roman"/>
          <w:b/>
          <w:bCs/>
          <w:sz w:val="24"/>
          <w:szCs w:val="24"/>
        </w:rPr>
        <w:t xml:space="preserve">Scutelnicu </w:t>
      </w:r>
      <w:proofErr w:type="spellStart"/>
      <w:r w:rsidRPr="009E5C8D">
        <w:rPr>
          <w:rFonts w:ascii="Times New Roman" w:hAnsi="Times New Roman" w:cs="Times New Roman"/>
          <w:b/>
          <w:bCs/>
          <w:sz w:val="24"/>
          <w:szCs w:val="24"/>
        </w:rPr>
        <w:t>Sorin-Gheorghe-Gabriel</w:t>
      </w:r>
      <w:proofErr w:type="spellEnd"/>
      <w:r w:rsidRPr="009E5C8D">
        <w:rPr>
          <w:rFonts w:ascii="Times New Roman" w:hAnsi="Times New Roman" w:cs="Times New Roman"/>
          <w:b/>
          <w:bCs/>
          <w:sz w:val="24"/>
          <w:szCs w:val="24"/>
        </w:rPr>
        <w:t xml:space="preserve">, </w:t>
      </w:r>
      <w:r w:rsidRPr="009E5C8D">
        <w:rPr>
          <w:rFonts w:ascii="Times New Roman" w:hAnsi="Times New Roman" w:cs="Times New Roman"/>
          <w:bCs/>
          <w:sz w:val="24"/>
          <w:szCs w:val="24"/>
        </w:rPr>
        <w:t>funcţia</w:t>
      </w:r>
      <w:r w:rsidRPr="009E5C8D">
        <w:rPr>
          <w:rFonts w:ascii="Times New Roman" w:hAnsi="Times New Roman" w:cs="Times New Roman"/>
          <w:b/>
          <w:bCs/>
          <w:sz w:val="24"/>
          <w:szCs w:val="24"/>
        </w:rPr>
        <w:t xml:space="preserve">  Primar, </w:t>
      </w:r>
      <w:r w:rsidRPr="009E5C8D">
        <w:rPr>
          <w:rFonts w:ascii="Times New Roman" w:hAnsi="Times New Roman" w:cs="Times New Roman"/>
          <w:bCs/>
          <w:sz w:val="24"/>
          <w:szCs w:val="24"/>
        </w:rPr>
        <w:t xml:space="preserve">în calitate de </w:t>
      </w:r>
      <w:r w:rsidRPr="009E5C8D">
        <w:rPr>
          <w:rFonts w:ascii="Times New Roman" w:hAnsi="Times New Roman" w:cs="Times New Roman"/>
          <w:b/>
          <w:bCs/>
          <w:sz w:val="24"/>
          <w:szCs w:val="24"/>
        </w:rPr>
        <w:t xml:space="preserve">achizitor, </w:t>
      </w:r>
      <w:r w:rsidRPr="009E5C8D">
        <w:rPr>
          <w:rFonts w:ascii="Times New Roman" w:hAnsi="Times New Roman" w:cs="Times New Roman"/>
          <w:bCs/>
          <w:sz w:val="24"/>
          <w:szCs w:val="24"/>
        </w:rPr>
        <w:t>pe de o parte</w:t>
      </w:r>
    </w:p>
    <w:p w:rsidR="00335AB4" w:rsidRPr="009E5C8D" w:rsidRDefault="00335AB4" w:rsidP="009E5C8D">
      <w:pPr>
        <w:overflowPunct w:val="0"/>
        <w:autoSpaceDE w:val="0"/>
        <w:autoSpaceDN w:val="0"/>
        <w:adjustRightInd w:val="0"/>
        <w:spacing w:after="0"/>
        <w:ind w:firstLine="720"/>
        <w:jc w:val="both"/>
        <w:textAlignment w:val="baseline"/>
        <w:rPr>
          <w:rFonts w:ascii="Times New Roman" w:hAnsi="Times New Roman" w:cs="Times New Roman"/>
          <w:color w:val="000000" w:themeColor="text1"/>
          <w:sz w:val="24"/>
          <w:szCs w:val="24"/>
        </w:rPr>
      </w:pPr>
      <w:r w:rsidRPr="009E5C8D">
        <w:rPr>
          <w:rFonts w:ascii="Times New Roman" w:hAnsi="Times New Roman" w:cs="Times New Roman"/>
          <w:color w:val="000000" w:themeColor="text1"/>
          <w:sz w:val="24"/>
          <w:szCs w:val="24"/>
        </w:rPr>
        <w:t xml:space="preserve">şi </w:t>
      </w:r>
    </w:p>
    <w:p w:rsidR="00335AB4" w:rsidRPr="009E5C8D" w:rsidRDefault="00335AB4" w:rsidP="009E5C8D">
      <w:p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9E5C8D">
        <w:rPr>
          <w:rFonts w:ascii="Times New Roman" w:hAnsi="Times New Roman" w:cs="Times New Roman"/>
          <w:color w:val="000000" w:themeColor="text1"/>
          <w:sz w:val="24"/>
          <w:szCs w:val="24"/>
        </w:rPr>
        <w:t>_______________________________________________ (denumirea operatorului economic</w:t>
      </w:r>
      <w:r w:rsidRPr="009E5C8D">
        <w:rPr>
          <w:rFonts w:ascii="Times New Roman" w:hAnsi="Times New Roman" w:cs="Times New Roman"/>
          <w:b/>
          <w:color w:val="000000" w:themeColor="text1"/>
          <w:sz w:val="24"/>
          <w:szCs w:val="24"/>
        </w:rPr>
        <w:t>)</w:t>
      </w:r>
      <w:r w:rsidRPr="009E5C8D">
        <w:rPr>
          <w:rFonts w:ascii="Times New Roman" w:hAnsi="Times New Roman" w:cs="Times New Roman"/>
          <w:color w:val="000000" w:themeColor="text1"/>
          <w:sz w:val="24"/>
          <w:szCs w:val="24"/>
        </w:rPr>
        <w:t xml:space="preserve"> adresă ________________________________ telefon/fax ______________________ număr de înmatriculare ______________________________ cod fiscal ______________________ cont (trezorerie, bancă) _______________________________________ reprezentată prin ______________________________________________- (denumirea conducătorului), funcţia ___________________________________ în calitate de </w:t>
      </w:r>
      <w:r w:rsidRPr="009E5C8D">
        <w:rPr>
          <w:rFonts w:ascii="Times New Roman" w:hAnsi="Times New Roman" w:cs="Times New Roman"/>
          <w:b/>
          <w:color w:val="000000" w:themeColor="text1"/>
          <w:sz w:val="24"/>
          <w:szCs w:val="24"/>
        </w:rPr>
        <w:t>furnizor</w:t>
      </w:r>
      <w:r w:rsidRPr="009E5C8D">
        <w:rPr>
          <w:rFonts w:ascii="Times New Roman" w:hAnsi="Times New Roman" w:cs="Times New Roman"/>
          <w:color w:val="000000" w:themeColor="text1"/>
          <w:sz w:val="24"/>
          <w:szCs w:val="24"/>
        </w:rPr>
        <w:t>, pe de altă parte.</w:t>
      </w:r>
    </w:p>
    <w:p w:rsidR="00237E16" w:rsidRPr="009E5C8D" w:rsidRDefault="00237E16" w:rsidP="009E5C8D">
      <w:pPr>
        <w:spacing w:after="0"/>
        <w:jc w:val="both"/>
        <w:rPr>
          <w:rFonts w:ascii="Times New Roman" w:hAnsi="Times New Roman" w:cs="Times New Roman"/>
          <w:sz w:val="24"/>
          <w:szCs w:val="24"/>
        </w:rPr>
      </w:pPr>
    </w:p>
    <w:p w:rsidR="006221D9" w:rsidRPr="009E5C8D" w:rsidRDefault="00237E16" w:rsidP="009E5C8D">
      <w:pPr>
        <w:spacing w:after="0"/>
        <w:jc w:val="both"/>
        <w:rPr>
          <w:rFonts w:ascii="Times New Roman" w:hAnsi="Times New Roman" w:cs="Times New Roman"/>
          <w:b/>
          <w:sz w:val="24"/>
          <w:szCs w:val="24"/>
        </w:rPr>
      </w:pPr>
      <w:r w:rsidRPr="009E5C8D">
        <w:rPr>
          <w:rFonts w:ascii="Times New Roman" w:hAnsi="Times New Roman" w:cs="Times New Roman"/>
          <w:b/>
          <w:sz w:val="24"/>
          <w:szCs w:val="24"/>
        </w:rPr>
        <w:t xml:space="preserve">2. </w:t>
      </w:r>
      <w:r w:rsidR="006221D9" w:rsidRPr="009E5C8D">
        <w:rPr>
          <w:rFonts w:ascii="Times New Roman" w:hAnsi="Times New Roman" w:cs="Times New Roman"/>
          <w:b/>
          <w:sz w:val="24"/>
          <w:szCs w:val="24"/>
        </w:rPr>
        <w:t xml:space="preserve">Definiţii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2.1 - În prezentul contract următorii termeni vor fi interpretaţi astfel:</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a) Contract - prezentul contract şi toate anexele sale;</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b)achizitor şi prestator - părţile contractante, aşa cum sunt acestea numite în prezentul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c) preţul contractului - preţul plătibil prestatorului de către achizitor, în baza contractului, pentru îndeplinirea integrală şi corespunzătoare a tuturor obligaţiilor asumate prin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lastRenderedPageBreak/>
        <w:t xml:space="preserve">d)servicii - activităţi a căror prestare face obiect al contractului;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e)produse - echipamentele, maşinile, utilajele, piesele de schimb şi orice alte bunuri cuprinse în anexa/anexele la prezentul contract şi pe care prestatorul are obligaţia de a le furniza aferent serviciilor prestate conform contractului;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f)forţa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g) zi - zi calendaristică; an - 365 de zile.</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3. Interpretare</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3.1 - În prezentul contract, cu excepţia unei prevederi contrare, cuvintele la forma singular vor include forma de plural şi vice </w:t>
      </w:r>
      <w:proofErr w:type="spellStart"/>
      <w:r w:rsidRPr="009E5C8D">
        <w:rPr>
          <w:rFonts w:ascii="Times New Roman" w:hAnsi="Times New Roman" w:cs="Times New Roman"/>
          <w:sz w:val="24"/>
          <w:szCs w:val="24"/>
        </w:rPr>
        <w:t>versa</w:t>
      </w:r>
      <w:proofErr w:type="spellEnd"/>
      <w:r w:rsidRPr="009E5C8D">
        <w:rPr>
          <w:rFonts w:ascii="Times New Roman" w:hAnsi="Times New Roman" w:cs="Times New Roman"/>
          <w:sz w:val="24"/>
          <w:szCs w:val="24"/>
        </w:rPr>
        <w:t>, acolo unde acest lucru este permis de context.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3.2 - Termenul “zi”sau “zile” sau orice referire la zile reprezintă zile calendaristice dacă nu se specifică în mod diferit.</w:t>
      </w:r>
    </w:p>
    <w:p w:rsidR="00335AB4" w:rsidRPr="009E5C8D" w:rsidRDefault="00335AB4"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Clauze obligatorii</w:t>
      </w: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 xml:space="preserve">4. </w:t>
      </w:r>
      <w:r w:rsidRPr="005E3F52">
        <w:rPr>
          <w:rFonts w:ascii="Times New Roman" w:hAnsi="Times New Roman" w:cs="Times New Roman"/>
          <w:b/>
          <w:sz w:val="24"/>
          <w:szCs w:val="24"/>
        </w:rPr>
        <w:t>Obiectul şi preţul contractului</w:t>
      </w:r>
      <w:r w:rsidRPr="009E5C8D">
        <w:rPr>
          <w:rFonts w:ascii="Times New Roman" w:hAnsi="Times New Roman" w:cs="Times New Roman"/>
          <w:b/>
          <w:sz w:val="24"/>
          <w:szCs w:val="24"/>
        </w:rPr>
        <w:t xml:space="preserve"> </w:t>
      </w:r>
    </w:p>
    <w:p w:rsidR="003B0A8D" w:rsidRPr="009E5C8D" w:rsidRDefault="003B0A8D" w:rsidP="009E5C8D">
      <w:pPr>
        <w:spacing w:after="0"/>
        <w:ind w:left="4" w:firstLine="716"/>
        <w:jc w:val="both"/>
        <w:rPr>
          <w:rFonts w:ascii="Times New Roman" w:hAnsi="Times New Roman" w:cs="Times New Roman"/>
          <w:b/>
          <w:bCs/>
          <w:color w:val="000000" w:themeColor="text1"/>
          <w:sz w:val="24"/>
          <w:szCs w:val="24"/>
        </w:rPr>
      </w:pPr>
      <w:r w:rsidRPr="009E5C8D">
        <w:rPr>
          <w:rFonts w:ascii="Times New Roman" w:hAnsi="Times New Roman" w:cs="Times New Roman"/>
          <w:color w:val="000000" w:themeColor="text1"/>
          <w:sz w:val="24"/>
          <w:szCs w:val="24"/>
        </w:rPr>
        <w:t xml:space="preserve">Operatorul economic se obligă să presteze servicii de </w:t>
      </w:r>
      <w:proofErr w:type="spellStart"/>
      <w:r w:rsidRPr="009E5C8D">
        <w:rPr>
          <w:rFonts w:ascii="Times New Roman" w:hAnsi="Times New Roman" w:cs="Times New Roman"/>
          <w:color w:val="000000" w:themeColor="text1"/>
          <w:sz w:val="24"/>
          <w:szCs w:val="24"/>
        </w:rPr>
        <w:t>catering</w:t>
      </w:r>
      <w:proofErr w:type="spellEnd"/>
      <w:r w:rsidRPr="009E5C8D">
        <w:rPr>
          <w:rFonts w:ascii="Times New Roman" w:hAnsi="Times New Roman" w:cs="Times New Roman"/>
          <w:color w:val="000000" w:themeColor="text1"/>
          <w:sz w:val="24"/>
          <w:szCs w:val="24"/>
        </w:rPr>
        <w:t xml:space="preserve">, aferente obiectivului </w:t>
      </w:r>
      <w:r w:rsidRPr="009E5C8D">
        <w:rPr>
          <w:rFonts w:ascii="Times New Roman" w:hAnsi="Times New Roman" w:cs="Times New Roman"/>
          <w:b/>
          <w:bCs/>
          <w:color w:val="000000" w:themeColor="text1"/>
          <w:sz w:val="24"/>
          <w:szCs w:val="24"/>
        </w:rPr>
        <w:t>”Achiziția publică a unui contract de servicii având ca obiect: Hrană pentru beneficiari, în cadrul proiectului ”Gârceni: Eu decid!””, COD Proiect: PN1040</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600"/>
      </w:tblGrid>
      <w:tr w:rsidR="003B0A8D" w:rsidRPr="009E5C8D" w:rsidTr="00237E16">
        <w:trPr>
          <w:trHeight w:val="328"/>
          <w:jc w:val="center"/>
        </w:trPr>
        <w:tc>
          <w:tcPr>
            <w:tcW w:w="10080" w:type="dxa"/>
            <w:gridSpan w:val="2"/>
            <w:shd w:val="clear" w:color="auto" w:fill="DEEAF6" w:themeFill="accent1" w:themeFillTint="33"/>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 xml:space="preserve">LOTUL 1 – Hrană pentru beneficiari </w:t>
            </w:r>
            <w:proofErr w:type="spellStart"/>
            <w:r w:rsidRPr="009E5C8D">
              <w:rPr>
                <w:rFonts w:ascii="Times New Roman" w:hAnsi="Times New Roman" w:cs="Times New Roman"/>
                <w:b/>
                <w:bCs/>
                <w:color w:val="000000" w:themeColor="text1"/>
                <w:sz w:val="24"/>
                <w:szCs w:val="24"/>
                <w:lang w:eastAsia="ro-RO"/>
              </w:rPr>
              <w:t>After-School</w:t>
            </w:r>
            <w:proofErr w:type="spellEnd"/>
          </w:p>
        </w:tc>
      </w:tr>
      <w:tr w:rsidR="003B0A8D" w:rsidRPr="009E5C8D" w:rsidTr="00237E16">
        <w:trPr>
          <w:trHeight w:val="391"/>
          <w:jc w:val="center"/>
        </w:trPr>
        <w:tc>
          <w:tcPr>
            <w:tcW w:w="6480" w:type="dxa"/>
            <w:shd w:val="clear" w:color="auto" w:fill="auto"/>
            <w:vAlign w:val="center"/>
          </w:tcPr>
          <w:p w:rsidR="003B0A8D" w:rsidRPr="009E5C8D" w:rsidRDefault="000A60D6" w:rsidP="009E5C8D">
            <w:pPr>
              <w:spacing w:after="0"/>
              <w:ind w:right="-105"/>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Serviciu</w:t>
            </w:r>
          </w:p>
        </w:tc>
        <w:tc>
          <w:tcPr>
            <w:tcW w:w="3600" w:type="dxa"/>
            <w:shd w:val="clear" w:color="auto" w:fill="auto"/>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Pachete</w:t>
            </w:r>
          </w:p>
        </w:tc>
      </w:tr>
      <w:tr w:rsidR="003B0A8D" w:rsidRPr="009E5C8D" w:rsidTr="00237E16">
        <w:trPr>
          <w:trHeight w:val="274"/>
          <w:jc w:val="center"/>
        </w:trPr>
        <w:tc>
          <w:tcPr>
            <w:tcW w:w="6480" w:type="dxa"/>
            <w:shd w:val="clear" w:color="auto" w:fill="auto"/>
            <w:vAlign w:val="center"/>
          </w:tcPr>
          <w:p w:rsidR="003B0A8D" w:rsidRPr="009E5C8D" w:rsidRDefault="000A60D6" w:rsidP="009E5C8D">
            <w:pPr>
              <w:spacing w:after="0"/>
              <w:jc w:val="center"/>
              <w:rPr>
                <w:rFonts w:ascii="Times New Roman" w:hAnsi="Times New Roman" w:cs="Times New Roman"/>
                <w:b/>
                <w:sz w:val="24"/>
                <w:szCs w:val="24"/>
              </w:rPr>
            </w:pPr>
            <w:r w:rsidRPr="009E5C8D">
              <w:rPr>
                <w:rFonts w:ascii="Times New Roman" w:hAnsi="Times New Roman" w:cs="Times New Roman"/>
                <w:b/>
                <w:sz w:val="24"/>
                <w:szCs w:val="24"/>
              </w:rPr>
              <w:t xml:space="preserve">Hrană pentru beneficiari </w:t>
            </w:r>
            <w:proofErr w:type="spellStart"/>
            <w:r w:rsidRPr="009E5C8D">
              <w:rPr>
                <w:rFonts w:ascii="Times New Roman" w:hAnsi="Times New Roman" w:cs="Times New Roman"/>
                <w:b/>
                <w:sz w:val="24"/>
                <w:szCs w:val="24"/>
              </w:rPr>
              <w:t>After-School</w:t>
            </w:r>
            <w:proofErr w:type="spellEnd"/>
          </w:p>
        </w:tc>
        <w:tc>
          <w:tcPr>
            <w:tcW w:w="3600" w:type="dxa"/>
            <w:shd w:val="clear" w:color="auto" w:fill="auto"/>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25.750</w:t>
            </w:r>
          </w:p>
        </w:tc>
      </w:tr>
      <w:tr w:rsidR="003B0A8D" w:rsidRPr="009E5C8D" w:rsidTr="00237E16">
        <w:trPr>
          <w:trHeight w:val="337"/>
          <w:jc w:val="center"/>
        </w:trPr>
        <w:tc>
          <w:tcPr>
            <w:tcW w:w="10080" w:type="dxa"/>
            <w:gridSpan w:val="2"/>
            <w:shd w:val="clear" w:color="auto" w:fill="DEEAF6" w:themeFill="accent1" w:themeFillTint="33"/>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LOTUL 2 – Hrană participanți cursuri de calificare</w:t>
            </w:r>
          </w:p>
        </w:tc>
      </w:tr>
      <w:tr w:rsidR="003B0A8D" w:rsidRPr="009E5C8D" w:rsidTr="00237E16">
        <w:trPr>
          <w:trHeight w:val="337"/>
          <w:jc w:val="center"/>
        </w:trPr>
        <w:tc>
          <w:tcPr>
            <w:tcW w:w="6480" w:type="dxa"/>
            <w:shd w:val="clear" w:color="auto" w:fill="auto"/>
            <w:vAlign w:val="center"/>
          </w:tcPr>
          <w:p w:rsidR="003B0A8D" w:rsidRPr="009E5C8D" w:rsidRDefault="000A60D6" w:rsidP="009E5C8D">
            <w:pPr>
              <w:spacing w:after="0"/>
              <w:ind w:right="-15"/>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Serviciu</w:t>
            </w:r>
          </w:p>
        </w:tc>
        <w:tc>
          <w:tcPr>
            <w:tcW w:w="3600" w:type="dxa"/>
            <w:shd w:val="clear" w:color="auto" w:fill="auto"/>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Pachete</w:t>
            </w:r>
          </w:p>
        </w:tc>
      </w:tr>
      <w:tr w:rsidR="003B0A8D" w:rsidRPr="009E5C8D" w:rsidTr="00237E16">
        <w:trPr>
          <w:trHeight w:val="337"/>
          <w:jc w:val="center"/>
        </w:trPr>
        <w:tc>
          <w:tcPr>
            <w:tcW w:w="6480" w:type="dxa"/>
            <w:shd w:val="clear" w:color="auto" w:fill="auto"/>
            <w:vAlign w:val="center"/>
          </w:tcPr>
          <w:p w:rsidR="003B0A8D" w:rsidRPr="009E5C8D" w:rsidRDefault="000A60D6" w:rsidP="009E5C8D">
            <w:pPr>
              <w:spacing w:after="0"/>
              <w:ind w:right="-105"/>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Hrană participanți cursuri de calificare</w:t>
            </w:r>
          </w:p>
        </w:tc>
        <w:tc>
          <w:tcPr>
            <w:tcW w:w="3600" w:type="dxa"/>
            <w:shd w:val="clear" w:color="auto" w:fill="auto"/>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3.600</w:t>
            </w:r>
          </w:p>
        </w:tc>
      </w:tr>
      <w:tr w:rsidR="003B0A8D" w:rsidRPr="009E5C8D" w:rsidTr="00237E16">
        <w:trPr>
          <w:trHeight w:val="337"/>
          <w:jc w:val="center"/>
        </w:trPr>
        <w:tc>
          <w:tcPr>
            <w:tcW w:w="10080" w:type="dxa"/>
            <w:gridSpan w:val="2"/>
            <w:shd w:val="clear" w:color="auto" w:fill="DEEAF6" w:themeFill="accent1" w:themeFillTint="33"/>
            <w:vAlign w:val="center"/>
          </w:tcPr>
          <w:p w:rsidR="003B0A8D" w:rsidRPr="009E5C8D" w:rsidRDefault="000A60D6" w:rsidP="009E5C8D">
            <w:pPr>
              <w:spacing w:after="0"/>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 xml:space="preserve">LOTUL 3 – Servicii </w:t>
            </w:r>
            <w:proofErr w:type="spellStart"/>
            <w:r w:rsidRPr="009E5C8D">
              <w:rPr>
                <w:rFonts w:ascii="Times New Roman" w:hAnsi="Times New Roman" w:cs="Times New Roman"/>
                <w:b/>
                <w:bCs/>
                <w:color w:val="000000" w:themeColor="text1"/>
                <w:sz w:val="24"/>
                <w:szCs w:val="24"/>
                <w:lang w:eastAsia="ro-RO"/>
              </w:rPr>
              <w:t>coffee-break</w:t>
            </w:r>
            <w:proofErr w:type="spellEnd"/>
            <w:r w:rsidRPr="009E5C8D">
              <w:rPr>
                <w:rFonts w:ascii="Times New Roman" w:hAnsi="Times New Roman" w:cs="Times New Roman"/>
                <w:b/>
                <w:bCs/>
                <w:color w:val="000000" w:themeColor="text1"/>
                <w:sz w:val="24"/>
                <w:szCs w:val="24"/>
                <w:lang w:eastAsia="ro-RO"/>
              </w:rPr>
              <w:t>/</w:t>
            </w:r>
            <w:proofErr w:type="spellStart"/>
            <w:r w:rsidRPr="009E5C8D">
              <w:rPr>
                <w:rFonts w:ascii="Times New Roman" w:hAnsi="Times New Roman" w:cs="Times New Roman"/>
                <w:b/>
                <w:bCs/>
                <w:color w:val="000000" w:themeColor="text1"/>
                <w:sz w:val="24"/>
                <w:szCs w:val="24"/>
                <w:lang w:eastAsia="ro-RO"/>
              </w:rPr>
              <w:t>catering</w:t>
            </w:r>
            <w:proofErr w:type="spellEnd"/>
            <w:r w:rsidRPr="009E5C8D">
              <w:rPr>
                <w:rFonts w:ascii="Times New Roman" w:hAnsi="Times New Roman" w:cs="Times New Roman"/>
                <w:b/>
                <w:bCs/>
                <w:color w:val="000000" w:themeColor="text1"/>
                <w:sz w:val="24"/>
                <w:szCs w:val="24"/>
                <w:lang w:eastAsia="ro-RO"/>
              </w:rPr>
              <w:t xml:space="preserve">/hrană participanți cursuri instruire, </w:t>
            </w:r>
            <w:proofErr w:type="spellStart"/>
            <w:r w:rsidRPr="009E5C8D">
              <w:rPr>
                <w:rFonts w:ascii="Times New Roman" w:hAnsi="Times New Roman" w:cs="Times New Roman"/>
                <w:b/>
                <w:bCs/>
                <w:color w:val="000000" w:themeColor="text1"/>
                <w:sz w:val="24"/>
                <w:szCs w:val="24"/>
                <w:lang w:eastAsia="ro-RO"/>
              </w:rPr>
              <w:t>workshopuri</w:t>
            </w:r>
            <w:proofErr w:type="spellEnd"/>
          </w:p>
        </w:tc>
      </w:tr>
      <w:tr w:rsidR="003B0A8D" w:rsidRPr="009E5C8D" w:rsidTr="00237E16">
        <w:trPr>
          <w:trHeight w:val="337"/>
          <w:jc w:val="center"/>
        </w:trPr>
        <w:tc>
          <w:tcPr>
            <w:tcW w:w="6480" w:type="dxa"/>
            <w:shd w:val="clear" w:color="auto" w:fill="auto"/>
            <w:vAlign w:val="center"/>
          </w:tcPr>
          <w:p w:rsidR="003B0A8D" w:rsidRPr="009E5C8D" w:rsidRDefault="000A60D6" w:rsidP="009E5C8D">
            <w:pPr>
              <w:spacing w:after="0"/>
              <w:ind w:right="-15"/>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Serviciu</w:t>
            </w:r>
          </w:p>
        </w:tc>
        <w:tc>
          <w:tcPr>
            <w:tcW w:w="3600" w:type="dxa"/>
            <w:shd w:val="clear" w:color="auto" w:fill="auto"/>
            <w:vAlign w:val="center"/>
          </w:tcPr>
          <w:p w:rsidR="003B0A8D" w:rsidRPr="009E5C8D" w:rsidRDefault="000A60D6"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Pachete</w:t>
            </w:r>
          </w:p>
        </w:tc>
      </w:tr>
      <w:tr w:rsidR="009C6FAA" w:rsidRPr="009E5C8D" w:rsidTr="00237E16">
        <w:trPr>
          <w:trHeight w:val="337"/>
          <w:jc w:val="center"/>
        </w:trPr>
        <w:tc>
          <w:tcPr>
            <w:tcW w:w="6480" w:type="dxa"/>
            <w:shd w:val="clear" w:color="auto" w:fill="auto"/>
            <w:vAlign w:val="center"/>
          </w:tcPr>
          <w:p w:rsidR="009C6FAA" w:rsidRPr="009E5C8D" w:rsidRDefault="009C6FAA" w:rsidP="009E5C8D">
            <w:pPr>
              <w:spacing w:after="0"/>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 xml:space="preserve">Servicii </w:t>
            </w:r>
            <w:proofErr w:type="spellStart"/>
            <w:r w:rsidRPr="009E5C8D">
              <w:rPr>
                <w:rFonts w:ascii="Times New Roman" w:hAnsi="Times New Roman" w:cs="Times New Roman"/>
                <w:b/>
                <w:bCs/>
                <w:color w:val="000000" w:themeColor="text1"/>
                <w:sz w:val="24"/>
                <w:szCs w:val="24"/>
                <w:lang w:eastAsia="ro-RO"/>
              </w:rPr>
              <w:t>coffee-break</w:t>
            </w:r>
            <w:proofErr w:type="spellEnd"/>
            <w:r w:rsidRPr="009E5C8D">
              <w:rPr>
                <w:rFonts w:ascii="Times New Roman" w:hAnsi="Times New Roman" w:cs="Times New Roman"/>
                <w:b/>
                <w:bCs/>
                <w:color w:val="000000" w:themeColor="text1"/>
                <w:sz w:val="24"/>
                <w:szCs w:val="24"/>
                <w:lang w:eastAsia="ro-RO"/>
              </w:rPr>
              <w:t xml:space="preserve"> </w:t>
            </w:r>
            <w:proofErr w:type="spellStart"/>
            <w:r w:rsidRPr="009E5C8D">
              <w:rPr>
                <w:rFonts w:ascii="Times New Roman" w:hAnsi="Times New Roman" w:cs="Times New Roman"/>
                <w:b/>
                <w:bCs/>
                <w:color w:val="000000" w:themeColor="text1"/>
                <w:sz w:val="24"/>
                <w:szCs w:val="24"/>
                <w:lang w:eastAsia="ro-RO"/>
              </w:rPr>
              <w:t>workshopuri</w:t>
            </w:r>
            <w:proofErr w:type="spellEnd"/>
          </w:p>
        </w:tc>
        <w:tc>
          <w:tcPr>
            <w:tcW w:w="3600" w:type="dxa"/>
            <w:shd w:val="clear" w:color="auto" w:fill="auto"/>
            <w:vAlign w:val="center"/>
          </w:tcPr>
          <w:p w:rsidR="009C6FAA" w:rsidRPr="009E5C8D" w:rsidRDefault="009C6FAA"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150</w:t>
            </w:r>
          </w:p>
        </w:tc>
      </w:tr>
      <w:tr w:rsidR="003B0A8D" w:rsidRPr="009E5C8D" w:rsidTr="00237E16">
        <w:trPr>
          <w:trHeight w:val="337"/>
          <w:jc w:val="center"/>
        </w:trPr>
        <w:tc>
          <w:tcPr>
            <w:tcW w:w="6480" w:type="dxa"/>
            <w:shd w:val="clear" w:color="auto" w:fill="auto"/>
            <w:vAlign w:val="center"/>
          </w:tcPr>
          <w:p w:rsidR="003B0A8D" w:rsidRPr="009E5C8D" w:rsidRDefault="009C6FAA" w:rsidP="009E5C8D">
            <w:pPr>
              <w:spacing w:after="0"/>
              <w:ind w:right="-15"/>
              <w:jc w:val="center"/>
              <w:rPr>
                <w:rFonts w:ascii="Times New Roman" w:eastAsia="SimSun" w:hAnsi="Times New Roman" w:cs="Times New Roman"/>
                <w:b/>
                <w:bCs/>
                <w:color w:val="000000" w:themeColor="text1"/>
                <w:sz w:val="24"/>
                <w:szCs w:val="24"/>
                <w:lang w:eastAsia="zh-CN"/>
              </w:rPr>
            </w:pPr>
            <w:r w:rsidRPr="009E5C8D">
              <w:rPr>
                <w:rFonts w:ascii="Times New Roman" w:hAnsi="Times New Roman" w:cs="Times New Roman"/>
                <w:b/>
                <w:bCs/>
                <w:color w:val="000000" w:themeColor="text1"/>
                <w:sz w:val="24"/>
                <w:szCs w:val="24"/>
                <w:lang w:eastAsia="ro-RO"/>
              </w:rPr>
              <w:t xml:space="preserve">Servicii </w:t>
            </w:r>
            <w:proofErr w:type="spellStart"/>
            <w:r w:rsidRPr="009E5C8D">
              <w:rPr>
                <w:rFonts w:ascii="Times New Roman" w:hAnsi="Times New Roman" w:cs="Times New Roman"/>
                <w:b/>
                <w:bCs/>
                <w:color w:val="000000" w:themeColor="text1"/>
                <w:sz w:val="24"/>
                <w:szCs w:val="24"/>
                <w:lang w:eastAsia="ro-RO"/>
              </w:rPr>
              <w:t>coffee-break</w:t>
            </w:r>
            <w:proofErr w:type="spellEnd"/>
            <w:r w:rsidRPr="009E5C8D">
              <w:rPr>
                <w:rFonts w:ascii="Times New Roman" w:hAnsi="Times New Roman" w:cs="Times New Roman"/>
                <w:b/>
                <w:bCs/>
                <w:color w:val="000000" w:themeColor="text1"/>
                <w:sz w:val="24"/>
                <w:szCs w:val="24"/>
                <w:lang w:eastAsia="ro-RO"/>
              </w:rPr>
              <w:t xml:space="preserve"> instruire pe baza </w:t>
            </w:r>
            <w:proofErr w:type="spellStart"/>
            <w:r w:rsidRPr="009E5C8D">
              <w:rPr>
                <w:rFonts w:ascii="Times New Roman" w:hAnsi="Times New Roman" w:cs="Times New Roman"/>
                <w:b/>
                <w:bCs/>
                <w:color w:val="000000" w:themeColor="text1"/>
                <w:sz w:val="24"/>
                <w:szCs w:val="24"/>
                <w:lang w:eastAsia="ro-RO"/>
              </w:rPr>
              <w:t>curriculei</w:t>
            </w:r>
            <w:proofErr w:type="spellEnd"/>
            <w:r w:rsidRPr="009E5C8D">
              <w:rPr>
                <w:rFonts w:ascii="Times New Roman" w:hAnsi="Times New Roman" w:cs="Times New Roman"/>
                <w:b/>
                <w:bCs/>
                <w:color w:val="000000" w:themeColor="text1"/>
                <w:sz w:val="24"/>
                <w:szCs w:val="24"/>
                <w:lang w:eastAsia="ro-RO"/>
              </w:rPr>
              <w:t xml:space="preserve"> şi manualelor Consiliului Europe</w:t>
            </w:r>
          </w:p>
        </w:tc>
        <w:tc>
          <w:tcPr>
            <w:tcW w:w="3600" w:type="dxa"/>
            <w:shd w:val="clear" w:color="auto" w:fill="auto"/>
            <w:vAlign w:val="center"/>
          </w:tcPr>
          <w:p w:rsidR="003B0A8D" w:rsidRPr="009E5C8D" w:rsidRDefault="009C6FAA"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100</w:t>
            </w:r>
          </w:p>
        </w:tc>
      </w:tr>
      <w:tr w:rsidR="009C6FAA" w:rsidRPr="009E5C8D" w:rsidTr="00237E16">
        <w:trPr>
          <w:trHeight w:val="337"/>
          <w:jc w:val="center"/>
        </w:trPr>
        <w:tc>
          <w:tcPr>
            <w:tcW w:w="6480" w:type="dxa"/>
            <w:shd w:val="clear" w:color="auto" w:fill="auto"/>
            <w:vAlign w:val="center"/>
          </w:tcPr>
          <w:p w:rsidR="009C6FAA" w:rsidRPr="009E5C8D" w:rsidRDefault="009C6FAA" w:rsidP="009E5C8D">
            <w:pPr>
              <w:spacing w:after="0"/>
              <w:ind w:right="-105"/>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Hrană participanți cursuri instruire privind abilitarea femeilor rome</w:t>
            </w:r>
          </w:p>
        </w:tc>
        <w:tc>
          <w:tcPr>
            <w:tcW w:w="3600" w:type="dxa"/>
            <w:shd w:val="clear" w:color="auto" w:fill="auto"/>
            <w:vAlign w:val="center"/>
          </w:tcPr>
          <w:p w:rsidR="009C6FAA" w:rsidRPr="009E5C8D" w:rsidRDefault="009C6FAA" w:rsidP="009E5C8D">
            <w:pPr>
              <w:spacing w:after="0"/>
              <w:ind w:right="-569"/>
              <w:jc w:val="center"/>
              <w:rPr>
                <w:rFonts w:ascii="Times New Roman" w:hAnsi="Times New Roman" w:cs="Times New Roman"/>
                <w:b/>
                <w:bCs/>
                <w:color w:val="000000" w:themeColor="text1"/>
                <w:sz w:val="24"/>
                <w:szCs w:val="24"/>
                <w:lang w:eastAsia="ro-RO"/>
              </w:rPr>
            </w:pPr>
            <w:r w:rsidRPr="009E5C8D">
              <w:rPr>
                <w:rFonts w:ascii="Times New Roman" w:hAnsi="Times New Roman" w:cs="Times New Roman"/>
                <w:b/>
                <w:bCs/>
                <w:color w:val="000000" w:themeColor="text1"/>
                <w:sz w:val="24"/>
                <w:szCs w:val="24"/>
                <w:lang w:eastAsia="ro-RO"/>
              </w:rPr>
              <w:t>960</w:t>
            </w:r>
          </w:p>
        </w:tc>
      </w:tr>
    </w:tbl>
    <w:p w:rsidR="006221D9" w:rsidRPr="009E5C8D" w:rsidRDefault="006221D9" w:rsidP="009E5C8D">
      <w:pPr>
        <w:spacing w:after="0"/>
        <w:jc w:val="both"/>
        <w:rPr>
          <w:rFonts w:ascii="Times New Roman" w:hAnsi="Times New Roman" w:cs="Times New Roman"/>
          <w:sz w:val="24"/>
          <w:szCs w:val="24"/>
        </w:rPr>
      </w:pPr>
    </w:p>
    <w:p w:rsidR="000A60D6" w:rsidRPr="009E5C8D" w:rsidRDefault="000A60D6" w:rsidP="009E5C8D">
      <w:pPr>
        <w:spacing w:beforeLines="50" w:before="120" w:after="0"/>
        <w:ind w:right="-576"/>
        <w:rPr>
          <w:rFonts w:ascii="Times New Roman" w:hAnsi="Times New Roman" w:cs="Times New Roman"/>
          <w:bCs/>
          <w:color w:val="000000" w:themeColor="text1"/>
          <w:sz w:val="24"/>
          <w:szCs w:val="24"/>
        </w:rPr>
      </w:pPr>
      <w:r w:rsidRPr="009E5C8D">
        <w:rPr>
          <w:rFonts w:ascii="Times New Roman" w:hAnsi="Times New Roman" w:cs="Times New Roman"/>
          <w:bCs/>
          <w:color w:val="000000" w:themeColor="text1"/>
          <w:sz w:val="24"/>
          <w:szCs w:val="24"/>
        </w:rPr>
        <w:t>NOTA: (se va selecta după caz în funcție de loturile câștigate)</w:t>
      </w:r>
    </w:p>
    <w:p w:rsidR="00237E16" w:rsidRPr="009E5C8D" w:rsidRDefault="00237E16" w:rsidP="009E5C8D">
      <w:pPr>
        <w:spacing w:beforeLines="50" w:before="120" w:after="0"/>
        <w:ind w:right="-576"/>
        <w:rPr>
          <w:rFonts w:ascii="Times New Roman" w:hAnsi="Times New Roman" w:cs="Times New Roman"/>
          <w:bCs/>
          <w:color w:val="000000" w:themeColor="text1"/>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5. Durata contractului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5.1 </w:t>
      </w:r>
      <w:r w:rsidRPr="005E3F52">
        <w:rPr>
          <w:rFonts w:ascii="Times New Roman" w:hAnsi="Times New Roman" w:cs="Times New Roman"/>
          <w:sz w:val="24"/>
          <w:szCs w:val="24"/>
        </w:rPr>
        <w:t xml:space="preserve">– </w:t>
      </w:r>
      <w:r w:rsidR="006554C6" w:rsidRPr="005E3F52">
        <w:rPr>
          <w:rFonts w:ascii="Times New Roman" w:hAnsi="Times New Roman" w:cs="Times New Roman"/>
          <w:sz w:val="24"/>
          <w:szCs w:val="24"/>
        </w:rPr>
        <w:t>Îndeplinirii obligaţiilor contractuale în sarcina Părţilor</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6. Documentele contractului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6.1 - Documentele contractului sunt: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a) caietul de sarcini;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b) propunerea tehnică şi propunerea financiară;</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c) garanţia de bună execuţie;</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7. Obligaţiile principale ale prestatorului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7.1- Prestatorul se obligă să presteze serviciile care fac obiectul prezentul contract în perioada/perioadele convenite şi în conformitate cu obligaţiile asumate.</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7.2- Prestatorul se obligă să presteze serviciile la standardele şi/sau performanţele prezentate în propunerea tehnică, anexă la contract.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7.3 - Prestatorul se obligă să presteze serviciile în conformitate cu graficul de prestare prezentat în propunerea tehnică.</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8. Obligaţiile principale ale achizitorului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8.1 – Achizitorul se obligă să plătească preţul convenit în prezentul contract pentru serviciile prestate.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8.2- Achizitorul se obligă să recepţioneze serviciile prestate în termenul convenit.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8.3 - Achizitorul se obligă să plătească preţul către prestator în termenul convenit de la emiterea facturii de către acesta.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8.4 - Dacă achizitorul nu onorează facturil</w:t>
      </w:r>
      <w:r w:rsidR="00F12A24" w:rsidRPr="009E5C8D">
        <w:rPr>
          <w:rFonts w:ascii="Times New Roman" w:hAnsi="Times New Roman" w:cs="Times New Roman"/>
          <w:sz w:val="24"/>
          <w:szCs w:val="24"/>
        </w:rPr>
        <w:t xml:space="preserve">e în termen de </w:t>
      </w:r>
      <w:r w:rsidR="00F12A24" w:rsidRPr="005E3F52">
        <w:rPr>
          <w:rFonts w:ascii="Times New Roman" w:hAnsi="Times New Roman" w:cs="Times New Roman"/>
          <w:sz w:val="24"/>
          <w:szCs w:val="24"/>
        </w:rPr>
        <w:t>3</w:t>
      </w:r>
      <w:r w:rsidRPr="005E3F52">
        <w:rPr>
          <w:rFonts w:ascii="Times New Roman" w:hAnsi="Times New Roman" w:cs="Times New Roman"/>
          <w:sz w:val="24"/>
          <w:szCs w:val="24"/>
        </w:rPr>
        <w:t>0</w:t>
      </w:r>
      <w:r w:rsidRPr="009E5C8D">
        <w:rPr>
          <w:rFonts w:ascii="Times New Roman" w:hAnsi="Times New Roman" w:cs="Times New Roman"/>
          <w:sz w:val="24"/>
          <w:szCs w:val="24"/>
        </w:rPr>
        <w:t xml:space="preserve"> zile de la emiterea facturii, prestatorul are dreptul de a sista prestarea serviciilor. Imediat ce achizitorul onorează factura, prestatorul va relua prestarea serviciilor în cel mai scurt timp posibil.</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 xml:space="preserve">9. Sancţiuni pentru neîndeplinirea culpabilă a obligaţiilor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9.1 - În cazul în care, din vina sa exclusivă, prestatorul nu reuşeşte să-şi execute obligaţiile asumate prin contract, atunci achizitorul are dreptul de a deduce din preţul </w:t>
      </w:r>
      <w:r w:rsidR="00F12A24" w:rsidRPr="009E5C8D">
        <w:rPr>
          <w:rFonts w:ascii="Times New Roman" w:hAnsi="Times New Roman" w:cs="Times New Roman"/>
          <w:color w:val="000000" w:themeColor="text1"/>
          <w:sz w:val="24"/>
          <w:szCs w:val="24"/>
        </w:rPr>
        <w:t xml:space="preserve">obligațiilor nerealizate, </w:t>
      </w:r>
      <w:r w:rsidRPr="009E5C8D">
        <w:rPr>
          <w:rFonts w:ascii="Times New Roman" w:hAnsi="Times New Roman" w:cs="Times New Roman"/>
          <w:sz w:val="24"/>
          <w:szCs w:val="24"/>
        </w:rPr>
        <w:t xml:space="preserve"> ca penalităţi, o sumă echivalentă cu o cotă procentuală 0,01% pe zi/</w:t>
      </w:r>
      <w:proofErr w:type="spellStart"/>
      <w:r w:rsidRPr="009E5C8D">
        <w:rPr>
          <w:rFonts w:ascii="Times New Roman" w:hAnsi="Times New Roman" w:cs="Times New Roman"/>
          <w:sz w:val="24"/>
          <w:szCs w:val="24"/>
        </w:rPr>
        <w:t>intarziere</w:t>
      </w:r>
      <w:proofErr w:type="spellEnd"/>
      <w:r w:rsidRPr="009E5C8D">
        <w:rPr>
          <w:rFonts w:ascii="Times New Roman" w:hAnsi="Times New Roman" w:cs="Times New Roman"/>
          <w:sz w:val="24"/>
          <w:szCs w:val="24"/>
        </w:rPr>
        <w:t xml:space="preserve"> din </w:t>
      </w:r>
      <w:proofErr w:type="spellStart"/>
      <w:r w:rsidRPr="009E5C8D">
        <w:rPr>
          <w:rFonts w:ascii="Times New Roman" w:hAnsi="Times New Roman" w:cs="Times New Roman"/>
          <w:sz w:val="24"/>
          <w:szCs w:val="24"/>
        </w:rPr>
        <w:t>pretul</w:t>
      </w:r>
      <w:proofErr w:type="spellEnd"/>
      <w:r w:rsidRPr="009E5C8D">
        <w:rPr>
          <w:rFonts w:ascii="Times New Roman" w:hAnsi="Times New Roman" w:cs="Times New Roman"/>
          <w:sz w:val="24"/>
          <w:szCs w:val="24"/>
        </w:rPr>
        <w:t xml:space="preserve"> </w:t>
      </w:r>
      <w:r w:rsidR="00F12A24" w:rsidRPr="009E5C8D">
        <w:rPr>
          <w:rFonts w:ascii="Times New Roman" w:hAnsi="Times New Roman" w:cs="Times New Roman"/>
          <w:color w:val="000000" w:themeColor="text1"/>
          <w:sz w:val="24"/>
          <w:szCs w:val="24"/>
        </w:rPr>
        <w:t>obligațiilor nerealizate.</w:t>
      </w:r>
    </w:p>
    <w:p w:rsidR="008E541B" w:rsidRPr="009E5C8D" w:rsidRDefault="006221D9" w:rsidP="009E5C8D">
      <w:pPr>
        <w:spacing w:after="0"/>
        <w:ind w:left="4"/>
        <w:jc w:val="both"/>
        <w:rPr>
          <w:rFonts w:ascii="Times New Roman" w:hAnsi="Times New Roman" w:cs="Times New Roman"/>
          <w:color w:val="000000" w:themeColor="text1"/>
          <w:sz w:val="24"/>
          <w:szCs w:val="24"/>
        </w:rPr>
      </w:pPr>
      <w:r w:rsidRPr="009E5C8D">
        <w:rPr>
          <w:rFonts w:ascii="Times New Roman" w:hAnsi="Times New Roman" w:cs="Times New Roman"/>
          <w:sz w:val="24"/>
          <w:szCs w:val="24"/>
        </w:rPr>
        <w:t xml:space="preserve">9.2 - În cazul în care achizitorul nu onorează facturile în termen de </w:t>
      </w:r>
      <w:bookmarkStart w:id="0" w:name="_GoBack"/>
      <w:bookmarkEnd w:id="0"/>
      <w:r w:rsidR="008E541B" w:rsidRPr="005E3F52">
        <w:rPr>
          <w:rFonts w:ascii="Times New Roman" w:hAnsi="Times New Roman" w:cs="Times New Roman"/>
          <w:sz w:val="24"/>
          <w:szCs w:val="24"/>
        </w:rPr>
        <w:t>30</w:t>
      </w:r>
      <w:r w:rsidRPr="009E5C8D">
        <w:rPr>
          <w:rFonts w:ascii="Times New Roman" w:hAnsi="Times New Roman" w:cs="Times New Roman"/>
          <w:sz w:val="24"/>
          <w:szCs w:val="24"/>
        </w:rPr>
        <w:t xml:space="preserve"> de zile de la expirarea perioadei convenite, atunci acesta are obligaţia de a plăti, ca penalităţi, o sumă echiva</w:t>
      </w:r>
      <w:r w:rsidR="008E541B" w:rsidRPr="009E5C8D">
        <w:rPr>
          <w:rFonts w:ascii="Times New Roman" w:hAnsi="Times New Roman" w:cs="Times New Roman"/>
          <w:sz w:val="24"/>
          <w:szCs w:val="24"/>
        </w:rPr>
        <w:t>lentă cu o cotă procentuală 0,01</w:t>
      </w:r>
      <w:r w:rsidRPr="009E5C8D">
        <w:rPr>
          <w:rFonts w:ascii="Times New Roman" w:hAnsi="Times New Roman" w:cs="Times New Roman"/>
          <w:sz w:val="24"/>
          <w:szCs w:val="24"/>
        </w:rPr>
        <w:t>% pe zi/</w:t>
      </w:r>
      <w:proofErr w:type="spellStart"/>
      <w:r w:rsidRPr="009E5C8D">
        <w:rPr>
          <w:rFonts w:ascii="Times New Roman" w:hAnsi="Times New Roman" w:cs="Times New Roman"/>
          <w:sz w:val="24"/>
          <w:szCs w:val="24"/>
        </w:rPr>
        <w:t>intarziere</w:t>
      </w:r>
      <w:proofErr w:type="spellEnd"/>
      <w:r w:rsidRPr="009E5C8D">
        <w:rPr>
          <w:rFonts w:ascii="Times New Roman" w:hAnsi="Times New Roman" w:cs="Times New Roman"/>
          <w:sz w:val="24"/>
          <w:szCs w:val="24"/>
        </w:rPr>
        <w:t xml:space="preserve"> din </w:t>
      </w:r>
      <w:r w:rsidR="008E541B" w:rsidRPr="009E5C8D">
        <w:rPr>
          <w:rFonts w:ascii="Times New Roman" w:hAnsi="Times New Roman" w:cs="Times New Roman"/>
          <w:sz w:val="24"/>
          <w:szCs w:val="24"/>
        </w:rPr>
        <w:t>plata neefectuată</w:t>
      </w:r>
      <w:r w:rsidRPr="009E5C8D">
        <w:rPr>
          <w:rFonts w:ascii="Times New Roman" w:hAnsi="Times New Roman" w:cs="Times New Roman"/>
          <w:sz w:val="24"/>
          <w:szCs w:val="24"/>
        </w:rPr>
        <w:t xml:space="preserve">,  </w:t>
      </w:r>
      <w:r w:rsidR="008E541B" w:rsidRPr="009E5C8D">
        <w:rPr>
          <w:rFonts w:ascii="Times New Roman" w:hAnsi="Times New Roman" w:cs="Times New Roman"/>
          <w:color w:val="000000" w:themeColor="text1"/>
          <w:sz w:val="24"/>
          <w:szCs w:val="24"/>
        </w:rPr>
        <w:t>iar achizitorul are obligația de a plăti..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9.3 - Nerespectarea obligaţiilor asumate prin prezentul contract de către una dintre părţi, în mod culpabil, dă dreptul părţii lezate de a considera contractul reziliat de drept / de a cere rezilierea contractului şi de a pretinde plata de daune-interese.</w:t>
      </w:r>
      <w:r w:rsidRPr="009E5C8D">
        <w:rPr>
          <w:rFonts w:ascii="Times New Roman" w:hAnsi="Times New Roman" w:cs="Times New Roman"/>
          <w:sz w:val="24"/>
          <w:szCs w:val="24"/>
        </w:rPr>
        <w:cr/>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lastRenderedPageBreak/>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Clauze specifice</w:t>
      </w: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10. Garanţia de bună execuţie a contractului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10.1 Furnizorul se obligă să constituie garanţia de bună execuţie a contractului în cuantum de 5% din valoarea contractului fără TVA, în termen de 5 zile lucrătoare de la data semnării contractului. Constituirea garanției de bună execuție se va face în condițiile prevăzute de art. 40 din HG nr. 395/2016 cu modificările și completările ulterioare.</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10.2 - În cazul prelungirii contractului, operatorul economic va trebuie să prezinte şi prelungirea valabilității garanţiei de bună execuţie.</w:t>
      </w:r>
    </w:p>
    <w:p w:rsidR="00237E16" w:rsidRPr="009E5C8D" w:rsidRDefault="008E541B" w:rsidP="009E5C8D">
      <w:p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9E5C8D">
        <w:rPr>
          <w:rFonts w:ascii="Times New Roman" w:hAnsi="Times New Roman" w:cs="Times New Roman"/>
          <w:color w:val="000000" w:themeColor="text1"/>
          <w:sz w:val="24"/>
          <w:szCs w:val="24"/>
        </w:rPr>
        <w:t>10.3 - Achizitorul are dreptul de a emite pretenţii asupra garanţiei de bună execuţie, oricând pe parcursul îndeplinirii contractului de achiziţie publică, în limita prejudiciului creat, în cazul în care furnizorul nu îşi îndeplineşte din culpa sa obligaţiile asumate prin contract. Anterior emiterii unei pretenţii asupra garanţiei de bună execuţie achizitorul are obligaţia de a notifica pretenţia atât furnizorului, cât şi emitentului instrumentului de garantare, precizând obligaţiile care nu au fost respectate, precum şi modul de calcul al prejudiciului. În situaţia executării garanţiei de bună execuţie, parţial sau total, contractantul are obligaţia de a reîntregi garanţia în cauză raportat la restul rămas de executat.</w:t>
      </w:r>
    </w:p>
    <w:p w:rsidR="00237E16" w:rsidRPr="009E5C8D" w:rsidRDefault="00237E16" w:rsidP="009E5C8D">
      <w:p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p>
    <w:p w:rsidR="006221D9" w:rsidRPr="009E5C8D" w:rsidRDefault="006221D9" w:rsidP="009E5C8D">
      <w:pPr>
        <w:overflowPunct w:val="0"/>
        <w:autoSpaceDE w:val="0"/>
        <w:autoSpaceDN w:val="0"/>
        <w:adjustRightInd w:val="0"/>
        <w:spacing w:after="0"/>
        <w:jc w:val="both"/>
        <w:textAlignment w:val="baseline"/>
        <w:rPr>
          <w:rFonts w:ascii="Times New Roman" w:hAnsi="Times New Roman" w:cs="Times New Roman"/>
          <w:b/>
          <w:color w:val="000000" w:themeColor="text1"/>
          <w:sz w:val="24"/>
          <w:szCs w:val="24"/>
        </w:rPr>
      </w:pPr>
      <w:r w:rsidRPr="009E5C8D">
        <w:rPr>
          <w:rFonts w:ascii="Times New Roman" w:hAnsi="Times New Roman" w:cs="Times New Roman"/>
          <w:b/>
          <w:sz w:val="24"/>
          <w:szCs w:val="24"/>
        </w:rPr>
        <w:t>11. Alte responsabilităţi ale prestatorului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11.1 - (1) Prestatorul are obligaţia de a executa serviciile prevăzute în contract cu profesionalismul şi promptitudinea cuvenite angajamentului asumat şi în conformitate cu propunerea sa tehnică.</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w:t>
      </w:r>
      <w:proofErr w:type="spellStart"/>
      <w:r w:rsidRPr="009E5C8D">
        <w:rPr>
          <w:rFonts w:ascii="Times New Roman" w:hAnsi="Times New Roman" w:cs="Times New Roman"/>
          <w:sz w:val="24"/>
          <w:szCs w:val="24"/>
        </w:rPr>
        <w:t>prevazută</w:t>
      </w:r>
      <w:proofErr w:type="spellEnd"/>
      <w:r w:rsidRPr="009E5C8D">
        <w:rPr>
          <w:rFonts w:ascii="Times New Roman" w:hAnsi="Times New Roman" w:cs="Times New Roman"/>
          <w:sz w:val="24"/>
          <w:szCs w:val="24"/>
        </w:rPr>
        <w:t xml:space="preserve"> în contract sau se poate deduce în mod rezonabil din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12. Alte responsabilităţi ale achizitorului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12.1 - Achizitorul se obligă să pună la dispoziţia prestatorului orice facilităţi şi/sau informaţii pe care acesta le-a cerut în propunerea tehnică şi pe care le consideră necesare pentru îndeplinirea contractului.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 xml:space="preserve">13. Recepţie şi verificări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13.1 - Achizitorul are dreptul de a verifica modul de prestare a serviciilor pentru a stabili conformitatea lor cu prevederile din propunerea tehnică şi din caietul de sarcini.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13.2 -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14. Începere, finalizare, întârzieri, sistare</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14.1 - (1) Prestatorul are obligaţia de a începe prestarea serviciilor </w:t>
      </w:r>
      <w:proofErr w:type="spellStart"/>
      <w:r w:rsidRPr="009E5C8D">
        <w:rPr>
          <w:rFonts w:ascii="Times New Roman" w:hAnsi="Times New Roman" w:cs="Times New Roman"/>
          <w:sz w:val="24"/>
          <w:szCs w:val="24"/>
        </w:rPr>
        <w:t>incepand</w:t>
      </w:r>
      <w:proofErr w:type="spellEnd"/>
      <w:r w:rsidRPr="009E5C8D">
        <w:rPr>
          <w:rFonts w:ascii="Times New Roman" w:hAnsi="Times New Roman" w:cs="Times New Roman"/>
          <w:sz w:val="24"/>
          <w:szCs w:val="24"/>
        </w:rPr>
        <w:t xml:space="preserve"> cu data </w:t>
      </w:r>
      <w:proofErr w:type="spellStart"/>
      <w:r w:rsidRPr="009E5C8D">
        <w:rPr>
          <w:rFonts w:ascii="Times New Roman" w:hAnsi="Times New Roman" w:cs="Times New Roman"/>
          <w:sz w:val="24"/>
          <w:szCs w:val="24"/>
        </w:rPr>
        <w:t>semnarii</w:t>
      </w:r>
      <w:proofErr w:type="spellEnd"/>
      <w:r w:rsidRPr="009E5C8D">
        <w:rPr>
          <w:rFonts w:ascii="Times New Roman" w:hAnsi="Times New Roman" w:cs="Times New Roman"/>
          <w:sz w:val="24"/>
          <w:szCs w:val="24"/>
        </w:rPr>
        <w:t xml:space="preserve"> contractului </w:t>
      </w:r>
      <w:proofErr w:type="spellStart"/>
      <w:r w:rsidRPr="009E5C8D">
        <w:rPr>
          <w:rFonts w:ascii="Times New Roman" w:hAnsi="Times New Roman" w:cs="Times New Roman"/>
          <w:sz w:val="24"/>
          <w:szCs w:val="24"/>
        </w:rPr>
        <w:t>dupa</w:t>
      </w:r>
      <w:proofErr w:type="spellEnd"/>
      <w:r w:rsidRPr="009E5C8D">
        <w:rPr>
          <w:rFonts w:ascii="Times New Roman" w:hAnsi="Times New Roman" w:cs="Times New Roman"/>
          <w:sz w:val="24"/>
          <w:szCs w:val="24"/>
        </w:rPr>
        <w:t xml:space="preserve"> constituirea </w:t>
      </w:r>
      <w:proofErr w:type="spellStart"/>
      <w:r w:rsidRPr="009E5C8D">
        <w:rPr>
          <w:rFonts w:ascii="Times New Roman" w:hAnsi="Times New Roman" w:cs="Times New Roman"/>
          <w:sz w:val="24"/>
          <w:szCs w:val="24"/>
        </w:rPr>
        <w:t>garantiei</w:t>
      </w:r>
      <w:proofErr w:type="spellEnd"/>
      <w:r w:rsidRPr="009E5C8D">
        <w:rPr>
          <w:rFonts w:ascii="Times New Roman" w:hAnsi="Times New Roman" w:cs="Times New Roman"/>
          <w:sz w:val="24"/>
          <w:szCs w:val="24"/>
        </w:rPr>
        <w:t xml:space="preserve"> de buna </w:t>
      </w:r>
      <w:proofErr w:type="spellStart"/>
      <w:r w:rsidRPr="009E5C8D">
        <w:rPr>
          <w:rFonts w:ascii="Times New Roman" w:hAnsi="Times New Roman" w:cs="Times New Roman"/>
          <w:sz w:val="24"/>
          <w:szCs w:val="24"/>
        </w:rPr>
        <w:t>executie</w:t>
      </w:r>
      <w:proofErr w:type="spellEnd"/>
      <w:r w:rsidRPr="009E5C8D">
        <w:rPr>
          <w:rFonts w:ascii="Times New Roman" w:hAnsi="Times New Roman" w:cs="Times New Roman"/>
          <w:sz w:val="24"/>
          <w:szCs w:val="24"/>
        </w:rPr>
        <w:t>..</w:t>
      </w:r>
    </w:p>
    <w:p w:rsidR="006221D9" w:rsidRPr="009E5C8D" w:rsidRDefault="006221D9" w:rsidP="009E5C8D">
      <w:pPr>
        <w:spacing w:after="0"/>
        <w:ind w:left="4" w:firstLine="716"/>
        <w:jc w:val="both"/>
        <w:rPr>
          <w:rFonts w:ascii="Times New Roman" w:hAnsi="Times New Roman" w:cs="Times New Roman"/>
          <w:sz w:val="24"/>
          <w:szCs w:val="24"/>
        </w:rPr>
      </w:pPr>
      <w:r w:rsidRPr="009E5C8D">
        <w:rPr>
          <w:rFonts w:ascii="Times New Roman" w:hAnsi="Times New Roman" w:cs="Times New Roman"/>
          <w:sz w:val="24"/>
          <w:szCs w:val="24"/>
        </w:rPr>
        <w:t>(2) În cazul în care prestatorul suferă întârzieri şi/sau suportă costuri suplimentare, datorate în exclusivitate achizitorului, părţile vor stabili de comun acord:</w:t>
      </w:r>
    </w:p>
    <w:p w:rsidR="006221D9" w:rsidRPr="009E5C8D" w:rsidRDefault="006221D9" w:rsidP="009E5C8D">
      <w:pPr>
        <w:spacing w:after="0"/>
        <w:ind w:left="4" w:firstLine="716"/>
        <w:jc w:val="both"/>
        <w:rPr>
          <w:rFonts w:ascii="Times New Roman" w:hAnsi="Times New Roman" w:cs="Times New Roman"/>
          <w:sz w:val="24"/>
          <w:szCs w:val="24"/>
        </w:rPr>
      </w:pPr>
      <w:r w:rsidRPr="009E5C8D">
        <w:rPr>
          <w:rFonts w:ascii="Times New Roman" w:hAnsi="Times New Roman" w:cs="Times New Roman"/>
          <w:sz w:val="24"/>
          <w:szCs w:val="24"/>
        </w:rPr>
        <w:t>a) prelungirea perioadei de prestare a serviciului; şi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6221D9" w:rsidRPr="009E5C8D" w:rsidRDefault="006221D9" w:rsidP="009E5C8D">
      <w:pPr>
        <w:spacing w:after="0"/>
        <w:ind w:left="4" w:firstLine="716"/>
        <w:jc w:val="both"/>
        <w:rPr>
          <w:rFonts w:ascii="Times New Roman" w:hAnsi="Times New Roman" w:cs="Times New Roman"/>
          <w:sz w:val="24"/>
          <w:szCs w:val="24"/>
        </w:rPr>
      </w:pPr>
      <w:r w:rsidRPr="009E5C8D">
        <w:rPr>
          <w:rFonts w:ascii="Times New Roman" w:hAnsi="Times New Roman" w:cs="Times New Roman"/>
          <w:sz w:val="24"/>
          <w:szCs w:val="24"/>
        </w:rPr>
        <w:t xml:space="preserve">(2) În cazul în care: </w:t>
      </w:r>
    </w:p>
    <w:p w:rsidR="006221D9" w:rsidRPr="009E5C8D" w:rsidRDefault="006221D9" w:rsidP="009E5C8D">
      <w:pPr>
        <w:spacing w:after="0"/>
        <w:ind w:left="4" w:firstLine="716"/>
        <w:jc w:val="both"/>
        <w:rPr>
          <w:rFonts w:ascii="Times New Roman" w:hAnsi="Times New Roman" w:cs="Times New Roman"/>
          <w:sz w:val="24"/>
          <w:szCs w:val="24"/>
        </w:rPr>
      </w:pPr>
      <w:r w:rsidRPr="009E5C8D">
        <w:rPr>
          <w:rFonts w:ascii="Times New Roman" w:hAnsi="Times New Roman" w:cs="Times New Roman"/>
          <w:sz w:val="24"/>
          <w:szCs w:val="24"/>
        </w:rPr>
        <w:t>i)</w:t>
      </w:r>
      <w:r w:rsidRPr="009E5C8D">
        <w:rPr>
          <w:rFonts w:ascii="Times New Roman" w:hAnsi="Times New Roman" w:cs="Times New Roman"/>
          <w:sz w:val="24"/>
          <w:szCs w:val="24"/>
        </w:rPr>
        <w:tab/>
        <w:t>orice motive de întârziere, ce nu se datorează prestatorului, sau</w:t>
      </w:r>
    </w:p>
    <w:p w:rsidR="006221D9" w:rsidRPr="009E5C8D" w:rsidRDefault="006221D9" w:rsidP="009E5C8D">
      <w:pPr>
        <w:spacing w:after="0"/>
        <w:ind w:left="4" w:firstLine="716"/>
        <w:jc w:val="both"/>
        <w:rPr>
          <w:rFonts w:ascii="Times New Roman" w:hAnsi="Times New Roman" w:cs="Times New Roman"/>
          <w:sz w:val="24"/>
          <w:szCs w:val="24"/>
        </w:rPr>
      </w:pPr>
      <w:r w:rsidRPr="009E5C8D">
        <w:rPr>
          <w:rFonts w:ascii="Times New Roman" w:hAnsi="Times New Roman" w:cs="Times New Roman"/>
          <w:sz w:val="24"/>
          <w:szCs w:val="24"/>
        </w:rPr>
        <w:t>ii)</w:t>
      </w:r>
      <w:r w:rsidRPr="009E5C8D">
        <w:rPr>
          <w:rFonts w:ascii="Times New Roman" w:hAnsi="Times New Roman" w:cs="Times New Roman"/>
          <w:sz w:val="24"/>
          <w:szCs w:val="24"/>
        </w:rPr>
        <w:tab/>
        <w:t>alte circumstanţe neobişnuite susceptibile de a surveni, altfel decât prin încălcarea contractului de către prestator,</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îndreptăţesc prestatorul de a solicita prelungirea perioadei de prestare a serviciilor sau a oricărei faze a acestora, atunci părţile vor revizui, de comun acord, perioada de prestare şi vor semna un act adiţional.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14.4 - În afara cazului în care achizitorul este de acord cu o prelungire a termenului de execuţie, orice întârziere în îndeplinirea contractului dă dreptul achizitorului de a solicita penalităţi prestatorului. </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 xml:space="preserve">15. Ajustarea preţului contractului </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15.1 - Pentru serviciile prestate, plăţile datorate de achizitor prestatorului sunt tarifele declarate în propunerea financiară, anexă la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15.2 - Preţul contractului este ferm pe toata durata contractului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16. Subcontractanţi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16.1 - Prestatorul are obligaţia, în cazul în care subcontractează părţi din contract, de a încheia contracte cu subcontractanţii desemnaţi, în aceleaşi condiţii în care el a semnat contractul cu achizitorul.</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lastRenderedPageBreak/>
        <w:t>16.2 - (1) Prestatorul are obligaţia de a prezenta la încheierea contractului toate contractele încheiate cu subcontractanţii desemnaţi.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(2) Lista subcontractanţilor, cu datele de recunoaştere ale acestora, cât şi contractele încheiate cu aceştia se constituie în anexe la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16.3 - (1) Prestatorul este pe deplin răspunzător faţă de achizitor de modul în care îndeplineşte contractul.</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(2) Subcontractantul este pe deplin răspunzător faţă de prestator de modul în care îşi îndeplineşte partea sa din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(3) Prestatorul are dreptul de a pretinde daune-interese subcontractanţilor dacă aceştia nu îşi îndeplinesc partea lor din contract.</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16.4 - Prestatorul poate schimba oricare subcontractant numai dacă acesta nu şi-a îndeplinit partea sa din contract. Schimbarea subcontractantului nu va determina schimbarea preţului contractului şi va fi notificată achizitorului.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17. Forţa majoră</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17.1 - Forţa majoră este constatată de o autoritate competentă.</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17.2 - Forţa majoră exonerează </w:t>
      </w:r>
      <w:proofErr w:type="spellStart"/>
      <w:r w:rsidRPr="009E5C8D">
        <w:rPr>
          <w:rFonts w:ascii="Times New Roman" w:hAnsi="Times New Roman" w:cs="Times New Roman"/>
          <w:sz w:val="24"/>
          <w:szCs w:val="24"/>
        </w:rPr>
        <w:t>parţile</w:t>
      </w:r>
      <w:proofErr w:type="spellEnd"/>
      <w:r w:rsidRPr="009E5C8D">
        <w:rPr>
          <w:rFonts w:ascii="Times New Roman" w:hAnsi="Times New Roman" w:cs="Times New Roman"/>
          <w:sz w:val="24"/>
          <w:szCs w:val="24"/>
        </w:rPr>
        <w:t xml:space="preserve"> contractante de îndeplinirea obligaţiilor asumate prin prezentul contract, pe toată perioada în care aceasta acţionează.</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17.3 - Îndeplinirea contractului va fi suspendată în perioada de acţiune a forţei majore, dar fără a prejudicia drepturile ce li se cuveneau părţilor până la apariţia acesteia.</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17.4 - Partea contractantă care invocă forţa majoră are obligaţia de a notifica celeilalte părţi, imediat şi în mod complet, producerea acesteia şi să ia orice măsuri care îi stau la dispoziţie în vederea limitării consecinţelor.</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17.5 - Partea contractantă care invocă forţa majoră are obligaţia de a notifica celeilalte părţi încetarea cauzei acesteia în maximum 15 zile de la încetare.</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17.6- Dacă forţa majoră acţionează sau se estimează ca va acţiona o perioadă mai mare de 6 luni, fiecare parte va avea dreptul să notifice celeilalte părţi încetarea de drept a prezentului contract, fără ca vreuna din părţi să poată pretindă celeilalte daune-interese.</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18. Soluţionarea litigiilor</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18.1 - Achizitorul şi prestatorul vor depune toate eforturile pentru a rezolva pe cale amiabilă, prin tratative directe, orice neînţelegere sau dispută care se poate ivi între ei în cadrul sau în legătură cu îndeplinirea contractului.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19. Limba care guvernează contractul</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19.1 - Limba care guvernează contractul este limba română.</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 </w:t>
      </w: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20. Comunicări</w:t>
      </w:r>
      <w:r w:rsidR="00091E4A" w:rsidRPr="009E5C8D">
        <w:rPr>
          <w:rFonts w:ascii="Times New Roman" w:hAnsi="Times New Roman" w:cs="Times New Roman"/>
          <w:b/>
          <w:sz w:val="24"/>
          <w:szCs w:val="24"/>
        </w:rPr>
        <w:t xml:space="preserve"> </w:t>
      </w:r>
      <w:r w:rsidR="00091E4A" w:rsidRPr="009E5C8D">
        <w:rPr>
          <w:rFonts w:ascii="Times New Roman" w:hAnsi="Times New Roman" w:cs="Times New Roman"/>
          <w:b/>
          <w:color w:val="000000" w:themeColor="text1"/>
          <w:sz w:val="24"/>
          <w:szCs w:val="24"/>
        </w:rPr>
        <w:t>între Părți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20.1 - (1) Orice comunicare între părţi, referitoare la îndeplinirea prezentului contract, trebuie să fie transmisă în scris.</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lastRenderedPageBreak/>
        <w:t>(2) Orice document scris trebuie înregistrat atât în momentul transmiterii, cât şi în momentul primirii.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20.2 - Comunicările între părţi se pot face şi prin telefon, telegramă, telex, fax sau e-mail cu condiţia confirmării în scris a primirii comunicării.</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b/>
          <w:sz w:val="24"/>
          <w:szCs w:val="24"/>
        </w:rPr>
      </w:pPr>
      <w:r w:rsidRPr="009E5C8D">
        <w:rPr>
          <w:rFonts w:ascii="Times New Roman" w:hAnsi="Times New Roman" w:cs="Times New Roman"/>
          <w:b/>
          <w:sz w:val="24"/>
          <w:szCs w:val="24"/>
        </w:rPr>
        <w:t>21. Legea aplicabilă contractului</w:t>
      </w: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21.1 - Contractul va fi interpretat conform legilor din România.</w:t>
      </w:r>
    </w:p>
    <w:p w:rsidR="006221D9" w:rsidRPr="009E5C8D" w:rsidRDefault="006221D9" w:rsidP="009E5C8D">
      <w:pPr>
        <w:spacing w:after="0"/>
        <w:ind w:left="4"/>
        <w:jc w:val="both"/>
        <w:rPr>
          <w:rFonts w:ascii="Times New Roman" w:hAnsi="Times New Roman" w:cs="Times New Roman"/>
          <w:sz w:val="24"/>
          <w:szCs w:val="24"/>
        </w:rPr>
      </w:pPr>
    </w:p>
    <w:p w:rsidR="006221D9" w:rsidRPr="009E5C8D" w:rsidRDefault="006221D9" w:rsidP="009E5C8D">
      <w:pPr>
        <w:spacing w:after="0"/>
        <w:ind w:left="4"/>
        <w:jc w:val="both"/>
        <w:rPr>
          <w:rFonts w:ascii="Times New Roman" w:hAnsi="Times New Roman" w:cs="Times New Roman"/>
          <w:sz w:val="24"/>
          <w:szCs w:val="24"/>
        </w:rPr>
      </w:pPr>
      <w:r w:rsidRPr="009E5C8D">
        <w:rPr>
          <w:rFonts w:ascii="Times New Roman" w:hAnsi="Times New Roman" w:cs="Times New Roman"/>
          <w:sz w:val="24"/>
          <w:szCs w:val="24"/>
        </w:rPr>
        <w:t xml:space="preserve">Părţile au </w:t>
      </w:r>
      <w:proofErr w:type="spellStart"/>
      <w:r w:rsidRPr="009E5C8D">
        <w:rPr>
          <w:rFonts w:ascii="Times New Roman" w:hAnsi="Times New Roman" w:cs="Times New Roman"/>
          <w:sz w:val="24"/>
          <w:szCs w:val="24"/>
        </w:rPr>
        <w:t>înteles</w:t>
      </w:r>
      <w:proofErr w:type="spellEnd"/>
      <w:r w:rsidRPr="009E5C8D">
        <w:rPr>
          <w:rFonts w:ascii="Times New Roman" w:hAnsi="Times New Roman" w:cs="Times New Roman"/>
          <w:sz w:val="24"/>
          <w:szCs w:val="24"/>
        </w:rPr>
        <w:t xml:space="preserve"> să încheie azi .......................... prezentul contract în 2 (două) exemplare, câte unul pentru fiecare parte. </w:t>
      </w: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r w:rsidRPr="009E5C8D">
        <w:rPr>
          <w:rFonts w:ascii="Times New Roman" w:hAnsi="Times New Roman" w:cs="Times New Roman"/>
          <w:sz w:val="24"/>
          <w:szCs w:val="24"/>
        </w:rPr>
        <w:t xml:space="preserve">              Achizitor,</w:t>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t>Prestator,</w:t>
      </w:r>
    </w:p>
    <w:p w:rsidR="006221D9" w:rsidRPr="009E5C8D" w:rsidRDefault="006221D9" w:rsidP="009E5C8D">
      <w:pPr>
        <w:spacing w:after="0"/>
        <w:ind w:left="4"/>
        <w:rPr>
          <w:rFonts w:ascii="Times New Roman" w:hAnsi="Times New Roman" w:cs="Times New Roman"/>
          <w:sz w:val="24"/>
          <w:szCs w:val="24"/>
        </w:rPr>
      </w:pPr>
      <w:r w:rsidRPr="009E5C8D">
        <w:rPr>
          <w:rFonts w:ascii="Times New Roman" w:hAnsi="Times New Roman" w:cs="Times New Roman"/>
          <w:sz w:val="24"/>
          <w:szCs w:val="24"/>
        </w:rPr>
        <w:t xml:space="preserve"> </w:t>
      </w:r>
      <w:r w:rsidR="00E40EB7" w:rsidRPr="009E5C8D">
        <w:rPr>
          <w:rFonts w:ascii="Times New Roman" w:hAnsi="Times New Roman" w:cs="Times New Roman"/>
          <w:sz w:val="24"/>
          <w:szCs w:val="24"/>
        </w:rPr>
        <w:t xml:space="preserve">    </w:t>
      </w:r>
      <w:r w:rsidRPr="009E5C8D">
        <w:rPr>
          <w:rFonts w:ascii="Times New Roman" w:hAnsi="Times New Roman" w:cs="Times New Roman"/>
          <w:sz w:val="24"/>
          <w:szCs w:val="24"/>
        </w:rPr>
        <w:t xml:space="preserve">  Comuna Gârceni</w:t>
      </w:r>
    </w:p>
    <w:p w:rsidR="006221D9" w:rsidRPr="009E5C8D" w:rsidRDefault="00E40EB7" w:rsidP="009E5C8D">
      <w:pPr>
        <w:spacing w:after="0"/>
        <w:ind w:left="4"/>
        <w:rPr>
          <w:rFonts w:ascii="Times New Roman" w:hAnsi="Times New Roman" w:cs="Times New Roman"/>
          <w:sz w:val="24"/>
          <w:szCs w:val="24"/>
        </w:rPr>
      </w:pPr>
      <w:r w:rsidRPr="009E5C8D">
        <w:rPr>
          <w:rFonts w:ascii="Times New Roman" w:hAnsi="Times New Roman" w:cs="Times New Roman"/>
          <w:sz w:val="24"/>
          <w:szCs w:val="24"/>
        </w:rPr>
        <w:t xml:space="preserve">              </w:t>
      </w:r>
      <w:r w:rsidR="006221D9" w:rsidRPr="009E5C8D">
        <w:rPr>
          <w:rFonts w:ascii="Times New Roman" w:hAnsi="Times New Roman" w:cs="Times New Roman"/>
          <w:sz w:val="24"/>
          <w:szCs w:val="24"/>
        </w:rPr>
        <w:t>Primar,</w:t>
      </w:r>
    </w:p>
    <w:p w:rsidR="006221D9" w:rsidRPr="009E5C8D" w:rsidRDefault="006221D9" w:rsidP="009E5C8D">
      <w:pPr>
        <w:spacing w:after="0"/>
        <w:ind w:left="4"/>
        <w:rPr>
          <w:rFonts w:ascii="Times New Roman" w:hAnsi="Times New Roman" w:cs="Times New Roman"/>
          <w:sz w:val="24"/>
          <w:szCs w:val="24"/>
        </w:rPr>
      </w:pPr>
      <w:r w:rsidRPr="009E5C8D">
        <w:rPr>
          <w:rFonts w:ascii="Times New Roman" w:hAnsi="Times New Roman" w:cs="Times New Roman"/>
          <w:sz w:val="24"/>
          <w:szCs w:val="24"/>
        </w:rPr>
        <w:t>Scutelnicu Sorin Gheorghe Gabriel</w:t>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t xml:space="preserve">   </w:t>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t xml:space="preserve">     </w:t>
      </w:r>
    </w:p>
    <w:p w:rsidR="006221D9" w:rsidRPr="009E5C8D" w:rsidRDefault="006221D9" w:rsidP="009E5C8D">
      <w:pPr>
        <w:spacing w:after="0"/>
        <w:ind w:left="4"/>
        <w:rPr>
          <w:rFonts w:ascii="Times New Roman" w:hAnsi="Times New Roman" w:cs="Times New Roman"/>
          <w:sz w:val="24"/>
          <w:szCs w:val="24"/>
        </w:rPr>
      </w:pPr>
      <w:r w:rsidRPr="009E5C8D">
        <w:rPr>
          <w:rFonts w:ascii="Times New Roman" w:hAnsi="Times New Roman" w:cs="Times New Roman"/>
          <w:sz w:val="24"/>
          <w:szCs w:val="24"/>
        </w:rPr>
        <w:t>(</w:t>
      </w:r>
      <w:proofErr w:type="spellStart"/>
      <w:r w:rsidRPr="009E5C8D">
        <w:rPr>
          <w:rFonts w:ascii="Times New Roman" w:hAnsi="Times New Roman" w:cs="Times New Roman"/>
          <w:sz w:val="24"/>
          <w:szCs w:val="24"/>
        </w:rPr>
        <w:t>semnatura</w:t>
      </w:r>
      <w:proofErr w:type="spellEnd"/>
      <w:r w:rsidRPr="009E5C8D">
        <w:rPr>
          <w:rFonts w:ascii="Times New Roman" w:hAnsi="Times New Roman" w:cs="Times New Roman"/>
          <w:sz w:val="24"/>
          <w:szCs w:val="24"/>
        </w:rPr>
        <w:t xml:space="preserve"> autorizată)</w:t>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r>
      <w:r w:rsidRPr="009E5C8D">
        <w:rPr>
          <w:rFonts w:ascii="Times New Roman" w:hAnsi="Times New Roman" w:cs="Times New Roman"/>
          <w:sz w:val="24"/>
          <w:szCs w:val="24"/>
        </w:rPr>
        <w:tab/>
        <w:t xml:space="preserve">                           (</w:t>
      </w:r>
      <w:proofErr w:type="spellStart"/>
      <w:r w:rsidRPr="009E5C8D">
        <w:rPr>
          <w:rFonts w:ascii="Times New Roman" w:hAnsi="Times New Roman" w:cs="Times New Roman"/>
          <w:sz w:val="24"/>
          <w:szCs w:val="24"/>
        </w:rPr>
        <w:t>semnatura</w:t>
      </w:r>
      <w:proofErr w:type="spellEnd"/>
      <w:r w:rsidRPr="009E5C8D">
        <w:rPr>
          <w:rFonts w:ascii="Times New Roman" w:hAnsi="Times New Roman" w:cs="Times New Roman"/>
          <w:sz w:val="24"/>
          <w:szCs w:val="24"/>
        </w:rPr>
        <w:t xml:space="preserve">  autorizată)</w:t>
      </w: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ind w:left="4"/>
        <w:rPr>
          <w:rFonts w:ascii="Times New Roman" w:hAnsi="Times New Roman" w:cs="Times New Roman"/>
          <w:sz w:val="24"/>
          <w:szCs w:val="24"/>
        </w:rPr>
      </w:pPr>
    </w:p>
    <w:p w:rsidR="006221D9" w:rsidRPr="009E5C8D" w:rsidRDefault="006221D9" w:rsidP="009E5C8D">
      <w:pPr>
        <w:spacing w:after="0"/>
        <w:rPr>
          <w:rFonts w:ascii="Times New Roman" w:hAnsi="Times New Roman" w:cs="Times New Roman"/>
          <w:sz w:val="24"/>
          <w:szCs w:val="24"/>
        </w:rPr>
      </w:pPr>
    </w:p>
    <w:sectPr w:rsidR="006221D9" w:rsidRPr="009E5C8D" w:rsidSect="00237E16">
      <w:headerReference w:type="default" r:id="rId10"/>
      <w:pgSz w:w="11906" w:h="16838"/>
      <w:pgMar w:top="189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B2" w:rsidRDefault="00020FB2">
      <w:pPr>
        <w:spacing w:after="0" w:line="240" w:lineRule="auto"/>
      </w:pPr>
      <w:r>
        <w:separator/>
      </w:r>
    </w:p>
  </w:endnote>
  <w:endnote w:type="continuationSeparator" w:id="0">
    <w:p w:rsidR="00020FB2" w:rsidRDefault="0002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B2" w:rsidRDefault="00020FB2">
      <w:pPr>
        <w:spacing w:after="0" w:line="240" w:lineRule="auto"/>
      </w:pPr>
      <w:r>
        <w:separator/>
      </w:r>
    </w:p>
  </w:footnote>
  <w:footnote w:type="continuationSeparator" w:id="0">
    <w:p w:rsidR="00020FB2" w:rsidRDefault="00020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A36" w:rsidRDefault="00CC73BB" w:rsidP="00CA6D99">
    <w:pPr>
      <w:pStyle w:val="Antet"/>
      <w:tabs>
        <w:tab w:val="clear" w:pos="4536"/>
        <w:tab w:val="left" w:pos="7992"/>
      </w:tabs>
    </w:pPr>
    <w:r>
      <w:rPr>
        <w:noProof/>
        <w:lang w:eastAsia="ro-RO"/>
      </w:rPr>
      <w:drawing>
        <wp:inline distT="0" distB="0" distL="0" distR="0" wp14:anchorId="56EFF3D4" wp14:editId="4E69F3B7">
          <wp:extent cx="1190625" cy="733425"/>
          <wp:effectExtent l="0" t="0" r="9525" b="9525"/>
          <wp:docPr id="21" name="Imagine 2" descr="Descrier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r>
      <w:t xml:space="preserve">                                                                                                       </w:t>
    </w:r>
    <w:r>
      <w:rPr>
        <w:noProof/>
        <w:lang w:eastAsia="ro-RO"/>
      </w:rPr>
      <w:drawing>
        <wp:inline distT="0" distB="0" distL="0" distR="0" wp14:anchorId="51B79C4E" wp14:editId="0BF43A99">
          <wp:extent cx="962025" cy="600075"/>
          <wp:effectExtent l="0" t="0" r="9525" b="0"/>
          <wp:docPr id="22" name="Imagine 1" descr="Descrier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er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p>
  <w:p w:rsidR="00335A36" w:rsidRDefault="00020FB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C827633"/>
    <w:multiLevelType w:val="hybridMultilevel"/>
    <w:tmpl w:val="38E87582"/>
    <w:lvl w:ilvl="0" w:tplc="DFC2B60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D9"/>
    <w:rsid w:val="00020FB2"/>
    <w:rsid w:val="00091E4A"/>
    <w:rsid w:val="000A60D6"/>
    <w:rsid w:val="000D6806"/>
    <w:rsid w:val="00203896"/>
    <w:rsid w:val="00237E16"/>
    <w:rsid w:val="00335AB4"/>
    <w:rsid w:val="003B0A8D"/>
    <w:rsid w:val="0043113A"/>
    <w:rsid w:val="00434E10"/>
    <w:rsid w:val="005563CB"/>
    <w:rsid w:val="005E3F52"/>
    <w:rsid w:val="006221D9"/>
    <w:rsid w:val="0064257D"/>
    <w:rsid w:val="006554C6"/>
    <w:rsid w:val="00661858"/>
    <w:rsid w:val="008E541B"/>
    <w:rsid w:val="0092086D"/>
    <w:rsid w:val="009C6FAA"/>
    <w:rsid w:val="009E5C8D"/>
    <w:rsid w:val="00CB1821"/>
    <w:rsid w:val="00CC73BB"/>
    <w:rsid w:val="00E27F81"/>
    <w:rsid w:val="00E40EB7"/>
    <w:rsid w:val="00ED451E"/>
    <w:rsid w:val="00F1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D9"/>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221D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221D9"/>
    <w:rPr>
      <w:lang w:val="ro-RO"/>
    </w:rPr>
  </w:style>
  <w:style w:type="character" w:styleId="Hyperlink">
    <w:name w:val="Hyperlink"/>
    <w:semiHidden/>
    <w:unhideWhenUsed/>
    <w:rsid w:val="006221D9"/>
    <w:rPr>
      <w:color w:val="0000FF"/>
      <w:u w:val="single"/>
    </w:rPr>
  </w:style>
  <w:style w:type="paragraph" w:styleId="Listparagraf">
    <w:name w:val="List Paragraph"/>
    <w:basedOn w:val="Normal"/>
    <w:uiPriority w:val="34"/>
    <w:qFormat/>
    <w:rsid w:val="006221D9"/>
    <w:pPr>
      <w:ind w:left="720"/>
      <w:contextualSpacing/>
    </w:pPr>
  </w:style>
  <w:style w:type="paragraph" w:styleId="Frspaiere">
    <w:name w:val="No Spacing"/>
    <w:link w:val="FrspaiereCaracter"/>
    <w:uiPriority w:val="1"/>
    <w:qFormat/>
    <w:rsid w:val="006221D9"/>
    <w:pPr>
      <w:spacing w:after="0" w:line="240" w:lineRule="auto"/>
    </w:pPr>
    <w:rPr>
      <w:rFonts w:ascii="Times New Roman" w:eastAsia="Times New Roman" w:hAnsi="Times New Roman" w:cs="Times New Roman"/>
      <w:noProof/>
      <w:sz w:val="24"/>
      <w:szCs w:val="24"/>
      <w:lang w:val="ro-RO"/>
    </w:rPr>
  </w:style>
  <w:style w:type="character" w:customStyle="1" w:styleId="FrspaiereCaracter">
    <w:name w:val="Fără spațiere Caracter"/>
    <w:link w:val="Frspaiere"/>
    <w:uiPriority w:val="1"/>
    <w:rsid w:val="006221D9"/>
    <w:rPr>
      <w:rFonts w:ascii="Times New Roman" w:eastAsia="Times New Roman" w:hAnsi="Times New Roman" w:cs="Times New Roman"/>
      <w:noProof/>
      <w:sz w:val="24"/>
      <w:szCs w:val="24"/>
      <w:lang w:val="ro-RO"/>
    </w:rPr>
  </w:style>
  <w:style w:type="character" w:customStyle="1" w:styleId="Heading3">
    <w:name w:val="Heading #3_"/>
    <w:link w:val="Heading30"/>
    <w:rsid w:val="006221D9"/>
    <w:rPr>
      <w:b/>
      <w:bCs/>
      <w:shd w:val="clear" w:color="auto" w:fill="FFFFFF"/>
    </w:rPr>
  </w:style>
  <w:style w:type="paragraph" w:customStyle="1" w:styleId="Heading30">
    <w:name w:val="Heading #3"/>
    <w:basedOn w:val="Normal"/>
    <w:link w:val="Heading3"/>
    <w:rsid w:val="006221D9"/>
    <w:pPr>
      <w:widowControl w:val="0"/>
      <w:shd w:val="clear" w:color="auto" w:fill="FFFFFF"/>
      <w:spacing w:before="300" w:after="600" w:line="0" w:lineRule="atLeast"/>
      <w:jc w:val="center"/>
      <w:outlineLvl w:val="2"/>
    </w:pPr>
    <w:rPr>
      <w:b/>
      <w:bCs/>
      <w:lang w:val="en-US"/>
    </w:rPr>
  </w:style>
  <w:style w:type="character" w:customStyle="1" w:styleId="Bodytext">
    <w:name w:val="Body text_"/>
    <w:link w:val="BodyText2"/>
    <w:rsid w:val="006221D9"/>
    <w:rPr>
      <w:shd w:val="clear" w:color="auto" w:fill="FFFFFF"/>
    </w:rPr>
  </w:style>
  <w:style w:type="paragraph" w:customStyle="1" w:styleId="BodyText2">
    <w:name w:val="Body Text2"/>
    <w:basedOn w:val="Normal"/>
    <w:link w:val="Bodytext"/>
    <w:rsid w:val="006221D9"/>
    <w:pPr>
      <w:widowControl w:val="0"/>
      <w:shd w:val="clear" w:color="auto" w:fill="FFFFFF"/>
      <w:spacing w:before="600" w:after="180" w:line="274" w:lineRule="exact"/>
      <w:jc w:val="both"/>
    </w:pPr>
    <w:rPr>
      <w:lang w:val="en-US"/>
    </w:rPr>
  </w:style>
  <w:style w:type="paragraph" w:styleId="Subsol">
    <w:name w:val="footer"/>
    <w:basedOn w:val="Normal"/>
    <w:link w:val="SubsolCaracter"/>
    <w:uiPriority w:val="99"/>
    <w:unhideWhenUsed/>
    <w:rsid w:val="005563C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563CB"/>
    <w:rPr>
      <w:lang w:val="ro-RO"/>
    </w:rPr>
  </w:style>
  <w:style w:type="character" w:customStyle="1" w:styleId="u-displayfieldfield">
    <w:name w:val="u-displayfield__field"/>
    <w:qFormat/>
    <w:rsid w:val="00335AB4"/>
  </w:style>
  <w:style w:type="paragraph" w:styleId="TextnBalon">
    <w:name w:val="Balloon Text"/>
    <w:basedOn w:val="Normal"/>
    <w:link w:val="TextnBalonCaracter"/>
    <w:uiPriority w:val="99"/>
    <w:semiHidden/>
    <w:unhideWhenUsed/>
    <w:rsid w:val="005E3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3F52"/>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D9"/>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221D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221D9"/>
    <w:rPr>
      <w:lang w:val="ro-RO"/>
    </w:rPr>
  </w:style>
  <w:style w:type="character" w:styleId="Hyperlink">
    <w:name w:val="Hyperlink"/>
    <w:semiHidden/>
    <w:unhideWhenUsed/>
    <w:rsid w:val="006221D9"/>
    <w:rPr>
      <w:color w:val="0000FF"/>
      <w:u w:val="single"/>
    </w:rPr>
  </w:style>
  <w:style w:type="paragraph" w:styleId="Listparagraf">
    <w:name w:val="List Paragraph"/>
    <w:basedOn w:val="Normal"/>
    <w:uiPriority w:val="34"/>
    <w:qFormat/>
    <w:rsid w:val="006221D9"/>
    <w:pPr>
      <w:ind w:left="720"/>
      <w:contextualSpacing/>
    </w:pPr>
  </w:style>
  <w:style w:type="paragraph" w:styleId="Frspaiere">
    <w:name w:val="No Spacing"/>
    <w:link w:val="FrspaiereCaracter"/>
    <w:uiPriority w:val="1"/>
    <w:qFormat/>
    <w:rsid w:val="006221D9"/>
    <w:pPr>
      <w:spacing w:after="0" w:line="240" w:lineRule="auto"/>
    </w:pPr>
    <w:rPr>
      <w:rFonts w:ascii="Times New Roman" w:eastAsia="Times New Roman" w:hAnsi="Times New Roman" w:cs="Times New Roman"/>
      <w:noProof/>
      <w:sz w:val="24"/>
      <w:szCs w:val="24"/>
      <w:lang w:val="ro-RO"/>
    </w:rPr>
  </w:style>
  <w:style w:type="character" w:customStyle="1" w:styleId="FrspaiereCaracter">
    <w:name w:val="Fără spațiere Caracter"/>
    <w:link w:val="Frspaiere"/>
    <w:uiPriority w:val="1"/>
    <w:rsid w:val="006221D9"/>
    <w:rPr>
      <w:rFonts w:ascii="Times New Roman" w:eastAsia="Times New Roman" w:hAnsi="Times New Roman" w:cs="Times New Roman"/>
      <w:noProof/>
      <w:sz w:val="24"/>
      <w:szCs w:val="24"/>
      <w:lang w:val="ro-RO"/>
    </w:rPr>
  </w:style>
  <w:style w:type="character" w:customStyle="1" w:styleId="Heading3">
    <w:name w:val="Heading #3_"/>
    <w:link w:val="Heading30"/>
    <w:rsid w:val="006221D9"/>
    <w:rPr>
      <w:b/>
      <w:bCs/>
      <w:shd w:val="clear" w:color="auto" w:fill="FFFFFF"/>
    </w:rPr>
  </w:style>
  <w:style w:type="paragraph" w:customStyle="1" w:styleId="Heading30">
    <w:name w:val="Heading #3"/>
    <w:basedOn w:val="Normal"/>
    <w:link w:val="Heading3"/>
    <w:rsid w:val="006221D9"/>
    <w:pPr>
      <w:widowControl w:val="0"/>
      <w:shd w:val="clear" w:color="auto" w:fill="FFFFFF"/>
      <w:spacing w:before="300" w:after="600" w:line="0" w:lineRule="atLeast"/>
      <w:jc w:val="center"/>
      <w:outlineLvl w:val="2"/>
    </w:pPr>
    <w:rPr>
      <w:b/>
      <w:bCs/>
      <w:lang w:val="en-US"/>
    </w:rPr>
  </w:style>
  <w:style w:type="character" w:customStyle="1" w:styleId="Bodytext">
    <w:name w:val="Body text_"/>
    <w:link w:val="BodyText2"/>
    <w:rsid w:val="006221D9"/>
    <w:rPr>
      <w:shd w:val="clear" w:color="auto" w:fill="FFFFFF"/>
    </w:rPr>
  </w:style>
  <w:style w:type="paragraph" w:customStyle="1" w:styleId="BodyText2">
    <w:name w:val="Body Text2"/>
    <w:basedOn w:val="Normal"/>
    <w:link w:val="Bodytext"/>
    <w:rsid w:val="006221D9"/>
    <w:pPr>
      <w:widowControl w:val="0"/>
      <w:shd w:val="clear" w:color="auto" w:fill="FFFFFF"/>
      <w:spacing w:before="600" w:after="180" w:line="274" w:lineRule="exact"/>
      <w:jc w:val="both"/>
    </w:pPr>
    <w:rPr>
      <w:lang w:val="en-US"/>
    </w:rPr>
  </w:style>
  <w:style w:type="paragraph" w:styleId="Subsol">
    <w:name w:val="footer"/>
    <w:basedOn w:val="Normal"/>
    <w:link w:val="SubsolCaracter"/>
    <w:uiPriority w:val="99"/>
    <w:unhideWhenUsed/>
    <w:rsid w:val="005563C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563CB"/>
    <w:rPr>
      <w:lang w:val="ro-RO"/>
    </w:rPr>
  </w:style>
  <w:style w:type="character" w:customStyle="1" w:styleId="u-displayfieldfield">
    <w:name w:val="u-displayfield__field"/>
    <w:qFormat/>
    <w:rsid w:val="00335AB4"/>
  </w:style>
  <w:style w:type="paragraph" w:styleId="TextnBalon">
    <w:name w:val="Balloon Text"/>
    <w:basedOn w:val="Normal"/>
    <w:link w:val="TextnBalonCaracter"/>
    <w:uiPriority w:val="99"/>
    <w:semiHidden/>
    <w:unhideWhenUsed/>
    <w:rsid w:val="005E3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3F52"/>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gircen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mariagircen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2291</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18</cp:revision>
  <cp:lastPrinted>2022-04-01T17:42:00Z</cp:lastPrinted>
  <dcterms:created xsi:type="dcterms:W3CDTF">2022-03-30T18:30:00Z</dcterms:created>
  <dcterms:modified xsi:type="dcterms:W3CDTF">2022-04-01T17:42:00Z</dcterms:modified>
</cp:coreProperties>
</file>