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C8" w:rsidRDefault="00F147C8" w:rsidP="00F147C8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ANEXA Nr. 8 la normele metodologice</w:t>
      </w:r>
    </w:p>
    <w:p w:rsidR="00F147C8" w:rsidRDefault="00F147C8" w:rsidP="00F147C8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F147C8" w:rsidRDefault="00F147C8" w:rsidP="00F147C8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F147C8" w:rsidRDefault="00F147C8" w:rsidP="00F147C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ANGAJAMENT DE PLATĂ</w:t>
      </w:r>
    </w:p>
    <w:p w:rsidR="00F147C8" w:rsidRDefault="00F147C8" w:rsidP="00F147C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Su</w:t>
      </w:r>
      <w:r w:rsidR="001D495B">
        <w:rPr>
          <w:rFonts w:ascii="Arial" w:hAnsi="Arial" w:cs="Arial"/>
          <w:color w:val="333333"/>
          <w:sz w:val="21"/>
          <w:szCs w:val="21"/>
        </w:rPr>
        <w:t xml:space="preserve">bsemnatul/a,                                      </w:t>
      </w:r>
      <w:r>
        <w:rPr>
          <w:rFonts w:ascii="Arial" w:hAnsi="Arial" w:cs="Arial"/>
          <w:color w:val="333333"/>
          <w:sz w:val="21"/>
          <w:szCs w:val="21"/>
        </w:rPr>
        <w:t>, cu d</w:t>
      </w:r>
      <w:r w:rsidR="001D495B">
        <w:rPr>
          <w:rFonts w:ascii="Arial" w:hAnsi="Arial" w:cs="Arial"/>
          <w:color w:val="333333"/>
          <w:sz w:val="21"/>
          <w:szCs w:val="21"/>
        </w:rPr>
        <w:t xml:space="preserve">omiciliul în                             , comuna Gârceni ,                               , judeţul   Vaslui   , având CNP                                  </w:t>
      </w:r>
      <w:r>
        <w:rPr>
          <w:rFonts w:ascii="Arial" w:hAnsi="Arial" w:cs="Arial"/>
          <w:color w:val="333333"/>
          <w:sz w:val="21"/>
          <w:szCs w:val="21"/>
        </w:rPr>
        <w:t>, posesor/p</w:t>
      </w:r>
      <w:r w:rsidR="001D495B">
        <w:rPr>
          <w:rFonts w:ascii="Arial" w:hAnsi="Arial" w:cs="Arial"/>
          <w:color w:val="333333"/>
          <w:sz w:val="21"/>
          <w:szCs w:val="21"/>
        </w:rPr>
        <w:t xml:space="preserve">osesoare al/a C.I. seria     </w:t>
      </w:r>
      <w:r>
        <w:rPr>
          <w:rFonts w:ascii="Arial" w:hAnsi="Arial" w:cs="Arial"/>
          <w:color w:val="333333"/>
          <w:sz w:val="21"/>
          <w:szCs w:val="21"/>
        </w:rPr>
        <w:t xml:space="preserve"> nr</w:t>
      </w:r>
      <w:r w:rsidR="001D495B">
        <w:rPr>
          <w:rFonts w:ascii="Arial" w:hAnsi="Arial" w:cs="Arial"/>
          <w:color w:val="333333"/>
          <w:sz w:val="21"/>
          <w:szCs w:val="21"/>
        </w:rPr>
        <w:t xml:space="preserve">.                                       , </w:t>
      </w:r>
      <w:r>
        <w:rPr>
          <w:rFonts w:ascii="Arial" w:hAnsi="Arial" w:cs="Arial"/>
          <w:color w:val="333333"/>
          <w:sz w:val="21"/>
          <w:szCs w:val="21"/>
        </w:rPr>
        <w:t>solicitant/beneficiar de venit minim de incluziune, declar prin prezenta că, în situaţia în care am încasat în mod necuvenit beneficii de asistenţă socială şi s-a dispus recuperarea acestora prin dispoziţie a primarului/decizie a directorului executiv al agenţiei teritoriale pentru plăţi şi inspecţie socială, îmi iau angajamentul de a plăti aceste sume prin:</w:t>
      </w:r>
    </w:p>
    <w:p w:rsidR="00F147C8" w:rsidRDefault="00F147C8" w:rsidP="00F147C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□ restituire prin reţineri lunare din drepturile cuvenite şi din alte beneficii de asistenţă socială acordate de plătitorul beneficiului pentru care s-a constituit debitul, până la achitarea integrală a sumei de care am beneficiat necuvenit;</w:t>
      </w:r>
    </w:p>
    <w:p w:rsidR="00F147C8" w:rsidRDefault="00F147C8" w:rsidP="00F147C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□ restituire voluntară din următoarele categorii de venituri pe care le obţin:</w:t>
      </w:r>
    </w:p>
    <w:p w:rsidR="00F147C8" w:rsidRDefault="00F147C8" w:rsidP="00F147C8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• </w:t>
      </w:r>
      <w:r w:rsidR="001D495B">
        <w:rPr>
          <w:rFonts w:ascii="Arial" w:eastAsia="Times New Roman" w:hAnsi="Arial" w:cs="Arial"/>
          <w:color w:val="333333"/>
          <w:sz w:val="21"/>
          <w:szCs w:val="21"/>
        </w:rPr>
        <w:t xml:space="preserve">venituri din                         </w:t>
      </w:r>
      <w:r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F147C8" w:rsidRDefault="00F147C8" w:rsidP="00F147C8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• v</w:t>
      </w:r>
      <w:r w:rsidR="001D495B">
        <w:rPr>
          <w:rFonts w:ascii="Arial" w:eastAsia="Times New Roman" w:hAnsi="Arial" w:cs="Arial"/>
          <w:color w:val="333333"/>
          <w:sz w:val="21"/>
          <w:szCs w:val="21"/>
        </w:rPr>
        <w:t xml:space="preserve">enituri din                         </w:t>
      </w:r>
    </w:p>
    <w:p w:rsidR="00F147C8" w:rsidRDefault="00F147C8" w:rsidP="00F147C8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Prezentul angajament l-am luat în conformitate cu art. 29 </w:t>
      </w:r>
      <w:hyperlink r:id="rId5" w:anchor="p-108344200" w:tgtFrame="_blank" w:history="1">
        <w:r>
          <w:rPr>
            <w:rStyle w:val="Hyperlink"/>
            <w:rFonts w:ascii="Arial" w:hAnsi="Arial" w:cs="Arial"/>
            <w:sz w:val="21"/>
            <w:szCs w:val="21"/>
          </w:rPr>
          <w:t>alin.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şi </w:t>
      </w:r>
      <w:hyperlink r:id="rId6" w:anchor="p-108344204" w:tgtFrame="_blank" w:history="1">
        <w:r>
          <w:rPr>
            <w:rStyle w:val="Hyperlink"/>
            <w:rFonts w:ascii="Arial" w:hAnsi="Arial" w:cs="Arial"/>
            <w:sz w:val="21"/>
            <w:szCs w:val="21"/>
          </w:rPr>
          <w:t>(5)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Legea nr. 196/2016 privind venitul minim de incluziune, cu modificările şi completările ulterioare.</w:t>
      </w:r>
    </w:p>
    <w:p w:rsidR="00F147C8" w:rsidRDefault="00F147C8" w:rsidP="001D495B">
      <w:pPr>
        <w:pStyle w:val="al"/>
        <w:spacing w:line="345" w:lineRule="atLeast"/>
        <w:jc w:val="lef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Declar că înţeleg faptul că, în cazul nerespectării prezentului angajament de plată, se va proceda </w:t>
      </w:r>
      <w:r w:rsidRPr="001D495B">
        <w:t>la executarea silită,</w:t>
      </w:r>
      <w:r>
        <w:rPr>
          <w:rFonts w:ascii="Arial" w:hAnsi="Arial" w:cs="Arial"/>
          <w:color w:val="333333"/>
          <w:sz w:val="21"/>
          <w:szCs w:val="21"/>
        </w:rPr>
        <w:t>potrivit prevederilor legale.</w:t>
      </w:r>
      <w:bookmarkStart w:id="0" w:name="_GoBack"/>
      <w:bookmarkEnd w:id="0"/>
    </w:p>
    <w:p w:rsidR="00F147C8" w:rsidRDefault="00F147C8" w:rsidP="00F147C8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F147C8" w:rsidRDefault="00F147C8" w:rsidP="00F147C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55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3515"/>
        <w:gridCol w:w="2053"/>
      </w:tblGrid>
      <w:tr w:rsidR="00F147C8" w:rsidTr="00D82D9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47C8" w:rsidRDefault="00F147C8" w:rsidP="00D82D96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F147C8" w:rsidRDefault="00F147C8" w:rsidP="00D82D96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F147C8" w:rsidRDefault="00F147C8" w:rsidP="00D82D96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F147C8" w:rsidTr="00D82D96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47C8" w:rsidRDefault="00F147C8" w:rsidP="00D82D96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D495B" w:rsidRDefault="00F147C8" w:rsidP="001D495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 ş</w:t>
            </w:r>
            <w:r w:rsidR="001D495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 prenumele </w:t>
            </w:r>
            <w:r w:rsidR="001D495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</w:p>
          <w:p w:rsidR="00F147C8" w:rsidRDefault="001D495B" w:rsidP="00D82D96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Data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147C8" w:rsidRDefault="001D495B" w:rsidP="00D82D96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Semnătura </w:t>
            </w:r>
          </w:p>
        </w:tc>
      </w:tr>
    </w:tbl>
    <w:p w:rsidR="00A25091" w:rsidRDefault="00A25091"/>
    <w:sectPr w:rsidR="00A2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4A"/>
    <w:rsid w:val="001D495B"/>
    <w:rsid w:val="0077494A"/>
    <w:rsid w:val="00A25091"/>
    <w:rsid w:val="00F1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7C8"/>
    <w:rPr>
      <w:rFonts w:eastAsiaTheme="minorEastAsia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F147C8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147C8"/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F147C8"/>
    <w:rPr>
      <w:color w:val="0000FF"/>
      <w:u w:val="single"/>
    </w:rPr>
  </w:style>
  <w:style w:type="paragraph" w:customStyle="1" w:styleId="al">
    <w:name w:val="a_l"/>
    <w:basedOn w:val="Normal"/>
    <w:rsid w:val="00F147C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7C8"/>
    <w:rPr>
      <w:rFonts w:eastAsiaTheme="minorEastAsia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F147C8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147C8"/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F147C8"/>
    <w:rPr>
      <w:color w:val="0000FF"/>
      <w:u w:val="single"/>
    </w:rPr>
  </w:style>
  <w:style w:type="paragraph" w:customStyle="1" w:styleId="al">
    <w:name w:val="a_l"/>
    <w:basedOn w:val="Normal"/>
    <w:rsid w:val="00F147C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ztgnzwgm3q/legea-nr-196-2016-privind-venitul-minim-de-incluziune?pid=108344204&amp;d=2023-11-13" TargetMode="External"/><Relationship Id="rId5" Type="http://schemas.openxmlformats.org/officeDocument/2006/relationships/hyperlink" Target="http://lege5.ro/App/Document/geztgnzwgm3q/legea-nr-196-2016-privind-venitul-minim-de-incluziune?pid=108344200&amp;d=2023-11-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Garceni</dc:creator>
  <cp:keywords/>
  <dc:description/>
  <cp:lastModifiedBy>Garceni</cp:lastModifiedBy>
  <cp:revision>3</cp:revision>
  <cp:lastPrinted>2023-11-13T08:59:00Z</cp:lastPrinted>
  <dcterms:created xsi:type="dcterms:W3CDTF">2023-11-13T08:53:00Z</dcterms:created>
  <dcterms:modified xsi:type="dcterms:W3CDTF">2023-11-13T08:59:00Z</dcterms:modified>
</cp:coreProperties>
</file>